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B87D" w14:textId="6C840020" w:rsidR="001458F3" w:rsidRPr="00A94D1B" w:rsidRDefault="001458F3" w:rsidP="001458F3">
      <w:pPr>
        <w:spacing w:after="160" w:line="278" w:lineRule="auto"/>
        <w:rPr>
          <w:rFonts w:ascii="Calibri" w:hAnsi="Calibri" w:cs="Calibri"/>
          <w:b/>
          <w:bCs/>
          <w:sz w:val="32"/>
          <w:szCs w:val="32"/>
        </w:rPr>
      </w:pPr>
      <w:r w:rsidRPr="00A94D1B">
        <w:rPr>
          <w:rFonts w:ascii="Calibri" w:hAnsi="Calibri" w:cs="Calibri"/>
          <w:b/>
          <w:bCs/>
          <w:sz w:val="32"/>
          <w:szCs w:val="32"/>
        </w:rPr>
        <w:t>Ansøgningsskema - Eksperimentelle kræftkirurgiske funktioner</w:t>
      </w:r>
    </w:p>
    <w:p w14:paraId="2644751E" w14:textId="5E80D6C2" w:rsidR="001458F3" w:rsidRPr="00A94D1B" w:rsidRDefault="001458F3" w:rsidP="001458F3">
      <w:pPr>
        <w:spacing w:after="160" w:line="278" w:lineRule="auto"/>
        <w:rPr>
          <w:rFonts w:ascii="Calibri" w:hAnsi="Calibri" w:cs="Calibri"/>
          <w:b/>
          <w:bCs/>
          <w:sz w:val="24"/>
          <w:szCs w:val="24"/>
        </w:rPr>
      </w:pPr>
      <w:r w:rsidRPr="00A94D1B">
        <w:rPr>
          <w:rFonts w:ascii="Calibri" w:hAnsi="Calibri" w:cs="Calibri"/>
          <w:b/>
          <w:bCs/>
          <w:sz w:val="24"/>
          <w:szCs w:val="24"/>
        </w:rPr>
        <w:t>1. Navn på den eksperimentel</w:t>
      </w:r>
      <w:r w:rsidR="004B1DBA">
        <w:rPr>
          <w:rFonts w:ascii="Calibri" w:hAnsi="Calibri" w:cs="Calibri"/>
          <w:b/>
          <w:bCs/>
          <w:sz w:val="24"/>
          <w:szCs w:val="24"/>
        </w:rPr>
        <w:t>le</w:t>
      </w:r>
      <w:r w:rsidRPr="00A94D1B">
        <w:rPr>
          <w:rFonts w:ascii="Calibri" w:hAnsi="Calibri" w:cs="Calibri"/>
          <w:b/>
          <w:bCs/>
          <w:sz w:val="24"/>
          <w:szCs w:val="24"/>
        </w:rPr>
        <w:t xml:space="preserve"> kræftkirurgiske funktion </w:t>
      </w:r>
    </w:p>
    <w:p w14:paraId="2B4DD458"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63D802A4"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70EA4323" w14:textId="77777777" w:rsidR="001458F3" w:rsidRPr="00A94D1B" w:rsidRDefault="001458F3" w:rsidP="001458F3">
      <w:pPr>
        <w:spacing w:after="0" w:line="278" w:lineRule="auto"/>
        <w:rPr>
          <w:rFonts w:ascii="Calibri" w:hAnsi="Calibri" w:cs="Calibri"/>
          <w:b/>
          <w:bCs/>
          <w:sz w:val="24"/>
          <w:szCs w:val="24"/>
        </w:rPr>
      </w:pPr>
      <w:r w:rsidRPr="00A94D1B">
        <w:rPr>
          <w:rFonts w:ascii="Calibri" w:hAnsi="Calibri" w:cs="Calibri"/>
          <w:b/>
          <w:bCs/>
          <w:sz w:val="24"/>
          <w:szCs w:val="24"/>
        </w:rPr>
        <w:t>2. Kort lægmandsresumé</w:t>
      </w:r>
    </w:p>
    <w:p w14:paraId="661E95B1" w14:textId="474FF194" w:rsidR="001458F3" w:rsidRPr="00A94D1B" w:rsidRDefault="001458F3" w:rsidP="001458F3">
      <w:pPr>
        <w:spacing w:after="160" w:line="278" w:lineRule="auto"/>
        <w:rPr>
          <w:rFonts w:ascii="Calibri" w:hAnsi="Calibri" w:cs="Calibri"/>
          <w:color w:val="808080" w:themeColor="background1" w:themeShade="80"/>
        </w:rPr>
      </w:pPr>
      <w:r w:rsidRPr="00A94D1B">
        <w:rPr>
          <w:rFonts w:ascii="Calibri" w:hAnsi="Calibri" w:cs="Calibri"/>
          <w:color w:val="808080" w:themeColor="background1" w:themeShade="80"/>
        </w:rPr>
        <w:t>Vejledning: Beskriv på 15-20 linjer hvad den eksperimentelle kræftkirurgiske ansøgning vedrører på et letforståeligt dansk. Skal indeholde: en titel, en beskrivelse af hvorfor funktionen er relevant, en beskrivelse af selve den eksperimentelle kirurgi, hvad fremtidsperspektivet for funktionen er, hvem der står for funktionen og hvilke nationale som internationale samarbejdspartnere, der er tilknyttet funktionen.</w:t>
      </w:r>
    </w:p>
    <w:p w14:paraId="3E618A6E"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color w:val="808080" w:themeColor="background1" w:themeShade="80"/>
          <w:sz w:val="24"/>
          <w:szCs w:val="24"/>
        </w:rPr>
      </w:pPr>
    </w:p>
    <w:p w14:paraId="3F0883B7"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color w:val="808080" w:themeColor="background1" w:themeShade="80"/>
          <w:sz w:val="24"/>
          <w:szCs w:val="24"/>
        </w:rPr>
      </w:pPr>
    </w:p>
    <w:p w14:paraId="44B1D095" w14:textId="77777777" w:rsidR="001458F3" w:rsidRPr="00A94D1B" w:rsidRDefault="001458F3" w:rsidP="001458F3">
      <w:pPr>
        <w:spacing w:after="0" w:line="278" w:lineRule="auto"/>
        <w:rPr>
          <w:rFonts w:ascii="Calibri" w:hAnsi="Calibri" w:cs="Calibri"/>
          <w:b/>
          <w:bCs/>
          <w:sz w:val="24"/>
          <w:szCs w:val="24"/>
        </w:rPr>
      </w:pPr>
      <w:r w:rsidRPr="00A94D1B">
        <w:rPr>
          <w:rFonts w:ascii="Calibri" w:hAnsi="Calibri" w:cs="Calibri"/>
          <w:b/>
          <w:bCs/>
          <w:sz w:val="24"/>
          <w:szCs w:val="24"/>
        </w:rPr>
        <w:t xml:space="preserve">3. Hovedansvarlig afdeling for funktionen og samarbejdspartnere </w:t>
      </w:r>
    </w:p>
    <w:p w14:paraId="749BBA72" w14:textId="02AECEF0" w:rsidR="001458F3" w:rsidRPr="00A94D1B" w:rsidRDefault="001458F3" w:rsidP="001458F3">
      <w:pPr>
        <w:spacing w:after="0" w:line="278" w:lineRule="auto"/>
        <w:rPr>
          <w:rFonts w:ascii="Calibri" w:hAnsi="Calibri" w:cs="Calibri"/>
          <w:color w:val="808080" w:themeColor="background1" w:themeShade="80"/>
        </w:rPr>
      </w:pPr>
      <w:r w:rsidRPr="00A94D1B">
        <w:rPr>
          <w:rFonts w:ascii="Calibri" w:hAnsi="Calibri" w:cs="Calibri"/>
          <w:color w:val="808080" w:themeColor="background1" w:themeShade="80"/>
        </w:rPr>
        <w:t xml:space="preserve">Vejledning: </w:t>
      </w:r>
      <w:r w:rsidR="00137E2F" w:rsidRPr="00A94D1B">
        <w:rPr>
          <w:rFonts w:ascii="Calibri" w:hAnsi="Calibri" w:cs="Calibri"/>
          <w:color w:val="808080" w:themeColor="background1" w:themeShade="80"/>
        </w:rPr>
        <w:t>Angiv den hovedansvarlige afdeling, hvor den kræftkirurgiske funktion er forankret. Beskriv derudover</w:t>
      </w:r>
      <w:r w:rsidRPr="00A94D1B">
        <w:rPr>
          <w:rFonts w:ascii="Calibri" w:hAnsi="Calibri" w:cs="Calibri"/>
          <w:color w:val="808080" w:themeColor="background1" w:themeShade="80"/>
        </w:rPr>
        <w:t xml:space="preserve"> nationale og tværfaglige </w:t>
      </w:r>
      <w:r w:rsidR="00137E2F" w:rsidRPr="00A94D1B">
        <w:rPr>
          <w:rFonts w:ascii="Calibri" w:hAnsi="Calibri" w:cs="Calibri"/>
          <w:color w:val="808080" w:themeColor="background1" w:themeShade="80"/>
        </w:rPr>
        <w:t>samarbejdspartnere</w:t>
      </w:r>
      <w:r w:rsidRPr="00A94D1B">
        <w:rPr>
          <w:rFonts w:ascii="Calibri" w:hAnsi="Calibri" w:cs="Calibri"/>
          <w:color w:val="808080" w:themeColor="background1" w:themeShade="80"/>
        </w:rPr>
        <w:t>, herunder afdelinger</w:t>
      </w:r>
      <w:r w:rsidR="00137E2F" w:rsidRPr="00A94D1B">
        <w:rPr>
          <w:rFonts w:ascii="Calibri" w:hAnsi="Calibri" w:cs="Calibri"/>
          <w:color w:val="808080" w:themeColor="background1" w:themeShade="80"/>
        </w:rPr>
        <w:t>,</w:t>
      </w:r>
      <w:r w:rsidRPr="00A94D1B">
        <w:rPr>
          <w:rFonts w:ascii="Calibri" w:hAnsi="Calibri" w:cs="Calibri"/>
          <w:color w:val="808080" w:themeColor="background1" w:themeShade="80"/>
        </w:rPr>
        <w:t xml:space="preserve"> der foretager de kirurgiske elementer i funktionen</w:t>
      </w:r>
      <w:r w:rsidR="00137E2F" w:rsidRPr="00A94D1B">
        <w:rPr>
          <w:rFonts w:ascii="Calibri" w:hAnsi="Calibri" w:cs="Calibri"/>
          <w:color w:val="808080" w:themeColor="background1" w:themeShade="80"/>
        </w:rPr>
        <w:t>,</w:t>
      </w:r>
      <w:r w:rsidRPr="00A94D1B">
        <w:rPr>
          <w:rFonts w:ascii="Calibri" w:hAnsi="Calibri" w:cs="Calibri"/>
          <w:color w:val="808080" w:themeColor="background1" w:themeShade="80"/>
        </w:rPr>
        <w:t xml:space="preserve"> samt afdelinger med hvem der er aftale om visitering/inkludering af patienter. </w:t>
      </w:r>
    </w:p>
    <w:p w14:paraId="154C8AD9" w14:textId="15492D6C" w:rsidR="001458F3" w:rsidRPr="00A94D1B" w:rsidRDefault="001458F3" w:rsidP="001458F3">
      <w:pPr>
        <w:spacing w:after="160" w:line="278" w:lineRule="auto"/>
        <w:rPr>
          <w:rFonts w:ascii="Calibri" w:hAnsi="Calibri" w:cs="Calibri"/>
          <w:b/>
          <w:bCs/>
        </w:rPr>
      </w:pPr>
      <w:r w:rsidRPr="00A94D1B">
        <w:rPr>
          <w:rFonts w:ascii="Calibri" w:hAnsi="Calibri" w:cs="Calibri"/>
          <w:color w:val="808080" w:themeColor="background1" w:themeShade="80"/>
        </w:rPr>
        <w:t>Inkluder både nationale og internationale samarbejdspartnere</w:t>
      </w:r>
      <w:r w:rsidR="00137E2F" w:rsidRPr="00A94D1B">
        <w:rPr>
          <w:rFonts w:ascii="Calibri" w:hAnsi="Calibri" w:cs="Calibri"/>
          <w:color w:val="808080" w:themeColor="background1" w:themeShade="80"/>
        </w:rPr>
        <w:t>.</w:t>
      </w:r>
      <w:r w:rsidRPr="00A94D1B">
        <w:rPr>
          <w:rFonts w:ascii="Calibri" w:hAnsi="Calibri" w:cs="Calibri"/>
          <w:color w:val="808080" w:themeColor="background1" w:themeShade="80"/>
        </w:rPr>
        <w:t xml:space="preserve"> </w:t>
      </w:r>
    </w:p>
    <w:p w14:paraId="34775BCF"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6209D7C8"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2EA80DB7" w14:textId="77777777" w:rsidR="001458F3" w:rsidRPr="00A94D1B" w:rsidRDefault="001458F3" w:rsidP="001458F3">
      <w:pPr>
        <w:spacing w:after="0" w:line="278" w:lineRule="auto"/>
        <w:rPr>
          <w:rFonts w:ascii="Calibri" w:hAnsi="Calibri" w:cs="Calibri"/>
          <w:b/>
          <w:bCs/>
          <w:sz w:val="24"/>
          <w:szCs w:val="24"/>
        </w:rPr>
      </w:pPr>
      <w:r w:rsidRPr="00A94D1B">
        <w:rPr>
          <w:rFonts w:ascii="Calibri" w:hAnsi="Calibri" w:cs="Calibri"/>
          <w:b/>
          <w:bCs/>
          <w:sz w:val="24"/>
          <w:szCs w:val="24"/>
        </w:rPr>
        <w:t xml:space="preserve">4. Specialeforudsætning </w:t>
      </w:r>
    </w:p>
    <w:p w14:paraId="0022FB34" w14:textId="4ACDFD93" w:rsidR="001458F3" w:rsidRPr="00A94D1B" w:rsidRDefault="001458F3" w:rsidP="00270A09">
      <w:pPr>
        <w:spacing w:after="0" w:line="278" w:lineRule="auto"/>
        <w:rPr>
          <w:rFonts w:ascii="Calibri" w:hAnsi="Calibri" w:cs="Calibri"/>
          <w:color w:val="808080" w:themeColor="background1" w:themeShade="80"/>
        </w:rPr>
      </w:pPr>
      <w:r w:rsidRPr="00A94D1B">
        <w:rPr>
          <w:rFonts w:ascii="Calibri" w:hAnsi="Calibri" w:cs="Calibri"/>
          <w:color w:val="808080" w:themeColor="background1" w:themeShade="80"/>
        </w:rPr>
        <w:t>Vejledning: Her efterspørges dokumentation for, at den/de udførende afdeling(er) har højeste indenlandske ekspertise inden</w:t>
      </w:r>
      <w:r w:rsidR="00F02704">
        <w:rPr>
          <w:rFonts w:ascii="Calibri" w:hAnsi="Calibri" w:cs="Calibri"/>
          <w:color w:val="808080" w:themeColor="background1" w:themeShade="80"/>
        </w:rPr>
        <w:t xml:space="preserve"> </w:t>
      </w:r>
      <w:r w:rsidRPr="00A94D1B">
        <w:rPr>
          <w:rFonts w:ascii="Calibri" w:hAnsi="Calibri" w:cs="Calibri"/>
          <w:color w:val="808080" w:themeColor="background1" w:themeShade="80"/>
        </w:rPr>
        <w:t>for området</w:t>
      </w:r>
      <w:r w:rsidR="00137E2F" w:rsidRPr="00A94D1B">
        <w:rPr>
          <w:rFonts w:ascii="Calibri" w:hAnsi="Calibri" w:cs="Calibri"/>
          <w:color w:val="808080" w:themeColor="background1" w:themeShade="80"/>
        </w:rPr>
        <w:t>, som</w:t>
      </w:r>
      <w:r w:rsidRPr="00A94D1B">
        <w:rPr>
          <w:rFonts w:ascii="Calibri" w:hAnsi="Calibri" w:cs="Calibri"/>
          <w:color w:val="808080" w:themeColor="background1" w:themeShade="80"/>
        </w:rPr>
        <w:t xml:space="preserve"> funktionen vedrører (defineret som havende en højt specialiseret funktion i Sundhedsstyrelsen specialeplan). Specifikt efterspørges opdateret ansøgnings-ark for relevant(e) specialfunktion(er) fra seneste specialeplanlægningsrunde. I tilfælde af, at der er flere specialer involveret, skal der redegøres kort for de bistående specialers særlige forudsætninger for at medvirke, f.eks. i form af oplysninger om varetagelse af andre relevante specialiserede funktioner.</w:t>
      </w:r>
      <w:r w:rsidR="003B70E1">
        <w:rPr>
          <w:rFonts w:ascii="Calibri" w:hAnsi="Calibri" w:cs="Calibri"/>
          <w:color w:val="808080" w:themeColor="background1" w:themeShade="80"/>
        </w:rPr>
        <w:t xml:space="preserve"> </w:t>
      </w:r>
      <w:proofErr w:type="gramStart"/>
      <w:r w:rsidRPr="00A94D1B">
        <w:rPr>
          <w:rFonts w:ascii="Calibri" w:hAnsi="Calibri" w:cs="Calibri"/>
          <w:color w:val="808080" w:themeColor="background1" w:themeShade="80"/>
        </w:rPr>
        <w:t>Såfremt</w:t>
      </w:r>
      <w:proofErr w:type="gramEnd"/>
      <w:r w:rsidRPr="00A94D1B">
        <w:rPr>
          <w:rFonts w:ascii="Calibri" w:hAnsi="Calibri" w:cs="Calibri"/>
          <w:color w:val="808080" w:themeColor="background1" w:themeShade="80"/>
        </w:rPr>
        <w:t xml:space="preserve"> der i specialeplanen ikke er en specialfunktion, der dækker området, </w:t>
      </w:r>
      <w:r w:rsidR="00137E2F" w:rsidRPr="00A94D1B">
        <w:rPr>
          <w:rFonts w:ascii="Calibri" w:hAnsi="Calibri" w:cs="Calibri"/>
          <w:color w:val="808080" w:themeColor="background1" w:themeShade="80"/>
        </w:rPr>
        <w:t xml:space="preserve">som </w:t>
      </w:r>
      <w:r w:rsidRPr="00A94D1B">
        <w:rPr>
          <w:rFonts w:ascii="Calibri" w:hAnsi="Calibri" w:cs="Calibri"/>
          <w:color w:val="808080" w:themeColor="background1" w:themeShade="80"/>
        </w:rPr>
        <w:t xml:space="preserve">funktionen ligger indenfor, vil </w:t>
      </w:r>
      <w:r w:rsidR="00C85845" w:rsidRPr="00A94D1B">
        <w:rPr>
          <w:rFonts w:ascii="Calibri" w:hAnsi="Calibri" w:cs="Calibri"/>
          <w:color w:val="808080" w:themeColor="background1" w:themeShade="80"/>
        </w:rPr>
        <w:t>de faglige bedømmer</w:t>
      </w:r>
      <w:r w:rsidR="00F02704">
        <w:rPr>
          <w:rFonts w:ascii="Calibri" w:hAnsi="Calibri" w:cs="Calibri"/>
          <w:color w:val="808080" w:themeColor="background1" w:themeShade="80"/>
        </w:rPr>
        <w:t>e</w:t>
      </w:r>
      <w:r w:rsidR="00C85845" w:rsidRPr="00A94D1B">
        <w:rPr>
          <w:rFonts w:ascii="Calibri" w:hAnsi="Calibri" w:cs="Calibri"/>
          <w:color w:val="808080" w:themeColor="background1" w:themeShade="80"/>
        </w:rPr>
        <w:t xml:space="preserve"> </w:t>
      </w:r>
      <w:r w:rsidRPr="00A94D1B">
        <w:rPr>
          <w:rFonts w:ascii="Calibri" w:hAnsi="Calibri" w:cs="Calibri"/>
          <w:color w:val="808080" w:themeColor="background1" w:themeShade="80"/>
        </w:rPr>
        <w:t xml:space="preserve">på baggrund af </w:t>
      </w:r>
      <w:r w:rsidR="00137E2F" w:rsidRPr="00A94D1B">
        <w:rPr>
          <w:rFonts w:ascii="Calibri" w:hAnsi="Calibri" w:cs="Calibri"/>
          <w:color w:val="808080" w:themeColor="background1" w:themeShade="80"/>
        </w:rPr>
        <w:t xml:space="preserve">det </w:t>
      </w:r>
      <w:r w:rsidRPr="00A94D1B">
        <w:rPr>
          <w:rFonts w:ascii="Calibri" w:hAnsi="Calibri" w:cs="Calibri"/>
          <w:color w:val="808080" w:themeColor="background1" w:themeShade="80"/>
        </w:rPr>
        <w:t>indsendte materiale vurdere, hvorvidt de faglige kompetencer er til stede.</w:t>
      </w:r>
    </w:p>
    <w:p w14:paraId="46061F01" w14:textId="3B62DBA7" w:rsidR="00137E2F" w:rsidRPr="00A94D1B" w:rsidRDefault="00137E2F" w:rsidP="001458F3">
      <w:pPr>
        <w:spacing w:after="160" w:line="278" w:lineRule="auto"/>
        <w:rPr>
          <w:rFonts w:ascii="Calibri" w:hAnsi="Calibri" w:cs="Calibri"/>
          <w:color w:val="808080" w:themeColor="background1" w:themeShade="80"/>
        </w:rPr>
      </w:pPr>
      <w:r w:rsidRPr="00A94D1B">
        <w:rPr>
          <w:rFonts w:ascii="Calibri" w:hAnsi="Calibri" w:cs="Calibri"/>
          <w:color w:val="808080" w:themeColor="background1" w:themeShade="80"/>
        </w:rPr>
        <w:t xml:space="preserve">Dokumentationen vedlægges ansøgningen. </w:t>
      </w:r>
    </w:p>
    <w:p w14:paraId="590BA593" w14:textId="77777777" w:rsidR="001458F3" w:rsidRPr="00A94D1B" w:rsidRDefault="001458F3" w:rsidP="003C66BA">
      <w:pPr>
        <w:spacing w:after="0" w:line="278" w:lineRule="auto"/>
        <w:rPr>
          <w:rFonts w:ascii="Calibri" w:hAnsi="Calibri" w:cs="Calibri"/>
          <w:b/>
          <w:bCs/>
          <w:sz w:val="24"/>
          <w:szCs w:val="24"/>
        </w:rPr>
      </w:pPr>
      <w:r w:rsidRPr="00A94D1B">
        <w:rPr>
          <w:rFonts w:ascii="Calibri" w:hAnsi="Calibri" w:cs="Calibri"/>
          <w:b/>
          <w:bCs/>
          <w:sz w:val="24"/>
          <w:szCs w:val="24"/>
        </w:rPr>
        <w:t>5. Den videnskabelige baggrund</w:t>
      </w:r>
    </w:p>
    <w:p w14:paraId="5FE847F2" w14:textId="408F9EE0" w:rsidR="00E32A70" w:rsidRPr="002D105E" w:rsidRDefault="00E32A70" w:rsidP="001458F3">
      <w:pPr>
        <w:spacing w:after="160" w:line="278" w:lineRule="auto"/>
        <w:rPr>
          <w:rFonts w:ascii="Calibri" w:hAnsi="Calibri" w:cs="Calibri"/>
          <w:color w:val="808080" w:themeColor="background1" w:themeShade="80"/>
        </w:rPr>
      </w:pPr>
      <w:r w:rsidRPr="002D105E">
        <w:rPr>
          <w:rFonts w:ascii="Calibri" w:hAnsi="Calibri" w:cs="Calibri"/>
          <w:color w:val="808080" w:themeColor="background1" w:themeShade="80"/>
        </w:rPr>
        <w:t xml:space="preserve">Vejledning: Her beskrives den videnskabelige baggrund for </w:t>
      </w:r>
      <w:r w:rsidR="009E7A00" w:rsidRPr="002D105E">
        <w:rPr>
          <w:rFonts w:ascii="Calibri" w:hAnsi="Calibri" w:cs="Calibri"/>
          <w:color w:val="808080" w:themeColor="background1" w:themeShade="80"/>
        </w:rPr>
        <w:t>funktionen</w:t>
      </w:r>
      <w:r w:rsidRPr="002D105E">
        <w:rPr>
          <w:rFonts w:ascii="Calibri" w:hAnsi="Calibri" w:cs="Calibri"/>
          <w:color w:val="808080" w:themeColor="background1" w:themeShade="80"/>
        </w:rPr>
        <w:t xml:space="preserve">, herunder den </w:t>
      </w:r>
      <w:r w:rsidR="009E7A00" w:rsidRPr="002D105E">
        <w:rPr>
          <w:rFonts w:ascii="Calibri" w:hAnsi="Calibri" w:cs="Calibri"/>
          <w:color w:val="808080" w:themeColor="background1" w:themeShade="80"/>
        </w:rPr>
        <w:t xml:space="preserve">viden og litteratur, som funktionen </w:t>
      </w:r>
      <w:r w:rsidR="003C66BA" w:rsidRPr="002D105E">
        <w:rPr>
          <w:rFonts w:ascii="Calibri" w:hAnsi="Calibri" w:cs="Calibri"/>
          <w:color w:val="808080" w:themeColor="background1" w:themeShade="80"/>
        </w:rPr>
        <w:t>står på skuldrene</w:t>
      </w:r>
      <w:r w:rsidR="009E7A00" w:rsidRPr="002D105E">
        <w:rPr>
          <w:rFonts w:ascii="Calibri" w:hAnsi="Calibri" w:cs="Calibri"/>
          <w:color w:val="808080" w:themeColor="background1" w:themeShade="80"/>
        </w:rPr>
        <w:t xml:space="preserve"> af.</w:t>
      </w:r>
    </w:p>
    <w:p w14:paraId="2222D382"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41B5A519"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2EDBCE46" w14:textId="77777777" w:rsidR="001458F3" w:rsidRPr="00A94D1B" w:rsidRDefault="001458F3" w:rsidP="003C66BA">
      <w:pPr>
        <w:spacing w:after="0" w:line="278" w:lineRule="auto"/>
        <w:rPr>
          <w:rFonts w:ascii="Calibri" w:hAnsi="Calibri" w:cs="Calibri"/>
          <w:b/>
          <w:bCs/>
          <w:sz w:val="24"/>
          <w:szCs w:val="24"/>
        </w:rPr>
      </w:pPr>
      <w:r w:rsidRPr="00A94D1B">
        <w:rPr>
          <w:rFonts w:ascii="Calibri" w:hAnsi="Calibri" w:cs="Calibri"/>
          <w:b/>
          <w:bCs/>
          <w:sz w:val="24"/>
          <w:szCs w:val="24"/>
        </w:rPr>
        <w:lastRenderedPageBreak/>
        <w:t>6. Hypotese og formål</w:t>
      </w:r>
    </w:p>
    <w:p w14:paraId="41851B70" w14:textId="77C2C3A1" w:rsidR="001458F3" w:rsidRPr="007E39A4" w:rsidRDefault="009E7A00" w:rsidP="001458F3">
      <w:pPr>
        <w:spacing w:after="160" w:line="278" w:lineRule="auto"/>
        <w:rPr>
          <w:rFonts w:ascii="Calibri" w:eastAsia="Times New Roman" w:hAnsi="Calibri" w:cs="Calibri"/>
          <w:color w:val="808080" w:themeColor="background1" w:themeShade="80"/>
          <w:spacing w:val="5"/>
          <w:lang w:eastAsia="da-DK"/>
        </w:rPr>
      </w:pPr>
      <w:r w:rsidRPr="007E39A4">
        <w:rPr>
          <w:rFonts w:ascii="Calibri" w:hAnsi="Calibri" w:cs="Calibri"/>
          <w:color w:val="808080" w:themeColor="background1" w:themeShade="80"/>
        </w:rPr>
        <w:t xml:space="preserve">Vejledning: </w:t>
      </w:r>
      <w:r w:rsidR="008C2E41" w:rsidRPr="007E39A4">
        <w:rPr>
          <w:rFonts w:ascii="Calibri" w:hAnsi="Calibri" w:cs="Calibri"/>
          <w:color w:val="808080" w:themeColor="background1" w:themeShade="80"/>
        </w:rPr>
        <w:t>Her beskrives hvad der søges opnået ved funktionen</w:t>
      </w:r>
      <w:r w:rsidR="00E779C5" w:rsidRPr="007E39A4">
        <w:rPr>
          <w:rFonts w:ascii="Calibri" w:hAnsi="Calibri" w:cs="Calibri"/>
          <w:color w:val="808080" w:themeColor="background1" w:themeShade="80"/>
        </w:rPr>
        <w:t>.</w:t>
      </w:r>
    </w:p>
    <w:p w14:paraId="41B68EFB"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1397FC78"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2A7A6085" w14:textId="77777777" w:rsidR="001458F3" w:rsidRPr="00A94D1B" w:rsidRDefault="001458F3" w:rsidP="008C2E41">
      <w:pPr>
        <w:spacing w:after="0" w:line="278" w:lineRule="auto"/>
        <w:rPr>
          <w:rFonts w:ascii="Calibri" w:hAnsi="Calibri" w:cs="Calibri"/>
          <w:b/>
          <w:bCs/>
          <w:sz w:val="24"/>
          <w:szCs w:val="24"/>
        </w:rPr>
      </w:pPr>
      <w:r w:rsidRPr="00A94D1B">
        <w:rPr>
          <w:rFonts w:ascii="Calibri" w:hAnsi="Calibri" w:cs="Calibri"/>
          <w:b/>
          <w:bCs/>
          <w:sz w:val="24"/>
          <w:szCs w:val="24"/>
        </w:rPr>
        <w:t>7. Metodebeskrivelse, herunder studiedesign, vurdering af stikprøvestørrelse og effektmål(er)</w:t>
      </w:r>
    </w:p>
    <w:p w14:paraId="7F576BC9" w14:textId="3E46B495" w:rsidR="009E7A00" w:rsidRPr="007E39A4" w:rsidRDefault="008C2E41" w:rsidP="001458F3">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Her beskrives metoden, herunder beskrivelse af kontrolgruppen, stikprøvestørrelsen samt </w:t>
      </w:r>
      <w:r w:rsidRPr="007E39A4">
        <w:rPr>
          <w:rFonts w:ascii="Calibri" w:eastAsia="Times New Roman" w:hAnsi="Calibri" w:cs="Calibri"/>
          <w:color w:val="808080" w:themeColor="background1" w:themeShade="80"/>
          <w:spacing w:val="5"/>
          <w:lang w:eastAsia="da-DK"/>
        </w:rPr>
        <w:t xml:space="preserve">hvorvidt målet for effekt er på basis af forventet forlænget levetid, nærhed, </w:t>
      </w:r>
      <w:r w:rsidR="007A315B" w:rsidRPr="007E39A4">
        <w:rPr>
          <w:rFonts w:ascii="Calibri" w:eastAsia="Times New Roman" w:hAnsi="Calibri" w:cs="Calibri"/>
          <w:color w:val="808080" w:themeColor="background1" w:themeShade="80"/>
          <w:spacing w:val="5"/>
          <w:lang w:eastAsia="da-DK"/>
        </w:rPr>
        <w:t xml:space="preserve">mere skånsom behandling, </w:t>
      </w:r>
      <w:r w:rsidRPr="007E39A4">
        <w:rPr>
          <w:rFonts w:ascii="Calibri" w:eastAsia="Times New Roman" w:hAnsi="Calibri" w:cs="Calibri"/>
          <w:color w:val="808080" w:themeColor="background1" w:themeShade="80"/>
          <w:spacing w:val="5"/>
          <w:lang w:eastAsia="da-DK"/>
        </w:rPr>
        <w:t xml:space="preserve">alternative behandlingsmuligheder, økonomi eller andre faktorer. </w:t>
      </w:r>
    </w:p>
    <w:p w14:paraId="79EF5879"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6E221A4F"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1AF979BC" w14:textId="212679B4" w:rsidR="00270A09" w:rsidRDefault="001458F3" w:rsidP="00270A09">
      <w:pPr>
        <w:spacing w:after="0" w:line="278" w:lineRule="auto"/>
        <w:rPr>
          <w:rFonts w:ascii="Calibri" w:hAnsi="Calibri" w:cs="Calibri"/>
          <w:b/>
          <w:bCs/>
          <w:sz w:val="24"/>
          <w:szCs w:val="24"/>
        </w:rPr>
      </w:pPr>
      <w:r w:rsidRPr="00A94D1B">
        <w:rPr>
          <w:rFonts w:ascii="Calibri" w:hAnsi="Calibri" w:cs="Calibri"/>
          <w:b/>
          <w:bCs/>
          <w:sz w:val="24"/>
          <w:szCs w:val="24"/>
        </w:rPr>
        <w:t xml:space="preserve">8. </w:t>
      </w:r>
      <w:r w:rsidR="00FF4DD7" w:rsidRPr="00A94D1B">
        <w:rPr>
          <w:rFonts w:ascii="Calibri" w:hAnsi="Calibri" w:cs="Calibri"/>
          <w:b/>
          <w:bCs/>
          <w:sz w:val="24"/>
          <w:szCs w:val="24"/>
        </w:rPr>
        <w:t>Inddragelse af patien</w:t>
      </w:r>
      <w:r w:rsidR="00F15ACC" w:rsidRPr="00A94D1B">
        <w:rPr>
          <w:rFonts w:ascii="Calibri" w:hAnsi="Calibri" w:cs="Calibri"/>
          <w:b/>
          <w:bCs/>
          <w:sz w:val="24"/>
          <w:szCs w:val="24"/>
        </w:rPr>
        <w:t>ter</w:t>
      </w:r>
    </w:p>
    <w:p w14:paraId="1704C22F" w14:textId="2E075E47" w:rsidR="00C00162" w:rsidRDefault="007A315B" w:rsidP="00270A09">
      <w:pPr>
        <w:spacing w:after="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Her beskrives, hvordan patienter eller pårørende inddrages i planlægning, gennemførelse og/eller evaluering. Inddragelsen kan ske som organisatorisk eller individuel inddragelse og bidrage til øget patientværdi. Hvis patientinddragelse ikke vurderes relevant, skal dette begrundes kort. </w:t>
      </w:r>
      <w:r w:rsidR="003515D1">
        <w:rPr>
          <w:rFonts w:ascii="Calibri" w:hAnsi="Calibri" w:cs="Calibri"/>
          <w:color w:val="808080" w:themeColor="background1" w:themeShade="80"/>
        </w:rPr>
        <w:br/>
      </w:r>
      <w:r w:rsidRPr="007E39A4">
        <w:rPr>
          <w:rFonts w:ascii="Calibri" w:hAnsi="Calibri" w:cs="Calibri"/>
          <w:color w:val="808080" w:themeColor="background1" w:themeShade="80"/>
        </w:rPr>
        <w:t xml:space="preserve">Find evt. inspiration hos </w:t>
      </w:r>
      <w:hyperlink r:id="rId8" w:history="1">
        <w:r w:rsidRPr="007E39A4">
          <w:rPr>
            <w:rStyle w:val="Hyperlink"/>
            <w:rFonts w:ascii="Calibri" w:hAnsi="Calibri" w:cs="Calibri"/>
            <w:color w:val="003760" w:themeColor="hyperlink" w:themeShade="80"/>
          </w:rPr>
          <w:t>Center for patientinddragelse</w:t>
        </w:r>
      </w:hyperlink>
      <w:r w:rsidRPr="007E39A4">
        <w:rPr>
          <w:rFonts w:ascii="Calibri" w:hAnsi="Calibri" w:cs="Calibri"/>
          <w:color w:val="808080" w:themeColor="background1" w:themeShade="80"/>
        </w:rPr>
        <w:t>.</w:t>
      </w:r>
    </w:p>
    <w:p w14:paraId="710367DA" w14:textId="77777777" w:rsidR="00C00162" w:rsidRPr="00C00162" w:rsidRDefault="00C00162" w:rsidP="00270A09">
      <w:pPr>
        <w:spacing w:after="0" w:line="278" w:lineRule="auto"/>
        <w:rPr>
          <w:rFonts w:ascii="Calibri" w:hAnsi="Calibri" w:cs="Calibri"/>
          <w:color w:val="808080" w:themeColor="background1" w:themeShade="80"/>
        </w:rPr>
      </w:pPr>
    </w:p>
    <w:p w14:paraId="2D27638B" w14:textId="77777777" w:rsidR="00270A09" w:rsidRPr="00A94D1B" w:rsidRDefault="00270A09" w:rsidP="00270A09">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58E3404C" w14:textId="77777777" w:rsidR="00270A09" w:rsidRPr="00A94D1B" w:rsidRDefault="00270A09" w:rsidP="00270A09">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45C18B6E" w14:textId="5B85D554" w:rsidR="009E7A00" w:rsidRPr="00A94D1B" w:rsidRDefault="001458F3" w:rsidP="00F2149F">
      <w:pPr>
        <w:spacing w:after="0" w:line="278" w:lineRule="auto"/>
        <w:rPr>
          <w:rFonts w:ascii="Calibri" w:hAnsi="Calibri" w:cs="Calibri"/>
          <w:b/>
          <w:bCs/>
          <w:sz w:val="24"/>
          <w:szCs w:val="24"/>
        </w:rPr>
      </w:pPr>
      <w:r w:rsidRPr="00A94D1B">
        <w:rPr>
          <w:rFonts w:ascii="Calibri" w:hAnsi="Calibri" w:cs="Calibri"/>
          <w:b/>
          <w:bCs/>
          <w:sz w:val="24"/>
          <w:szCs w:val="24"/>
        </w:rPr>
        <w:t xml:space="preserve">9. Beskrivelse af, hvordan livskvalitet og social ulighed adresseres </w:t>
      </w:r>
    </w:p>
    <w:p w14:paraId="61C9CD6B"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15DA7C9B" w14:textId="77777777" w:rsidR="009E7A00" w:rsidRPr="00A94D1B" w:rsidRDefault="009E7A00" w:rsidP="009E7A00">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4CDCCD35" w14:textId="77777777" w:rsidR="001458F3" w:rsidRPr="00A94D1B" w:rsidRDefault="001458F3" w:rsidP="001458F3">
      <w:pPr>
        <w:spacing w:after="0" w:line="278" w:lineRule="auto"/>
        <w:rPr>
          <w:rFonts w:ascii="Calibri" w:hAnsi="Calibri" w:cs="Calibri"/>
          <w:b/>
          <w:bCs/>
          <w:sz w:val="24"/>
          <w:szCs w:val="24"/>
        </w:rPr>
      </w:pPr>
      <w:r w:rsidRPr="00A94D1B">
        <w:rPr>
          <w:rFonts w:ascii="Calibri" w:hAnsi="Calibri" w:cs="Calibri"/>
          <w:b/>
          <w:bCs/>
          <w:sz w:val="24"/>
          <w:szCs w:val="24"/>
        </w:rPr>
        <w:t xml:space="preserve">10. Etiske overvejelser og hvordan disse adresseres </w:t>
      </w:r>
    </w:p>
    <w:p w14:paraId="4DB95626" w14:textId="77777777" w:rsidR="001458F3" w:rsidRPr="007E39A4" w:rsidRDefault="001458F3" w:rsidP="001458F3">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Vejledning: Beskrivelse som minimum risici af patientmæssig karakter forbundet med funktionen med særligt fokus på de risici, der er særlige for den eksperimentelt kirurgiske del af funktionen.</w:t>
      </w:r>
    </w:p>
    <w:p w14:paraId="5A2ADF39"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color w:val="808080" w:themeColor="background1" w:themeShade="80"/>
          <w:sz w:val="24"/>
          <w:szCs w:val="24"/>
        </w:rPr>
      </w:pPr>
    </w:p>
    <w:p w14:paraId="39C26B5E"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color w:val="808080" w:themeColor="background1" w:themeShade="80"/>
          <w:sz w:val="24"/>
          <w:szCs w:val="24"/>
        </w:rPr>
      </w:pPr>
    </w:p>
    <w:p w14:paraId="2B654E39" w14:textId="050D115E" w:rsidR="001458F3" w:rsidRPr="00A94D1B" w:rsidRDefault="001458F3" w:rsidP="001458F3">
      <w:pPr>
        <w:spacing w:after="160" w:line="278" w:lineRule="auto"/>
        <w:rPr>
          <w:rFonts w:ascii="Calibri" w:hAnsi="Calibri" w:cs="Calibri"/>
          <w:b/>
          <w:bCs/>
          <w:sz w:val="24"/>
          <w:szCs w:val="24"/>
        </w:rPr>
      </w:pPr>
      <w:r w:rsidRPr="00A94D1B">
        <w:rPr>
          <w:rFonts w:ascii="Calibri" w:hAnsi="Calibri" w:cs="Calibri"/>
          <w:b/>
          <w:bCs/>
          <w:sz w:val="24"/>
          <w:szCs w:val="24"/>
        </w:rPr>
        <w:t>11. Tidsplan (milepæle), herunder hvornår forventes funktionen/funktionsprojektet afsluttet?</w:t>
      </w:r>
    </w:p>
    <w:p w14:paraId="3E43BFB0"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481DA518"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3A8B4224" w14:textId="4F95F589" w:rsidR="00A2383E" w:rsidRDefault="00A2383E" w:rsidP="00F02704">
      <w:pPr>
        <w:spacing w:after="0" w:line="278" w:lineRule="auto"/>
        <w:rPr>
          <w:rFonts w:ascii="Calibri" w:hAnsi="Calibri" w:cs="Calibri"/>
          <w:b/>
          <w:bCs/>
          <w:sz w:val="24"/>
          <w:szCs w:val="24"/>
        </w:rPr>
      </w:pPr>
      <w:r>
        <w:rPr>
          <w:rFonts w:ascii="Calibri" w:hAnsi="Calibri" w:cs="Calibri"/>
          <w:b/>
          <w:bCs/>
          <w:sz w:val="24"/>
          <w:szCs w:val="24"/>
        </w:rPr>
        <w:br/>
      </w:r>
      <w:r>
        <w:rPr>
          <w:rFonts w:ascii="Calibri" w:hAnsi="Calibri" w:cs="Calibri"/>
          <w:b/>
          <w:bCs/>
          <w:sz w:val="24"/>
          <w:szCs w:val="24"/>
        </w:rPr>
        <w:br w:type="page"/>
      </w:r>
    </w:p>
    <w:p w14:paraId="293F13D1" w14:textId="222D2FB0" w:rsidR="001458F3" w:rsidRPr="007E39A4" w:rsidRDefault="001458F3" w:rsidP="00270A09">
      <w:pPr>
        <w:spacing w:after="0" w:line="278" w:lineRule="auto"/>
        <w:rPr>
          <w:rFonts w:ascii="Calibri" w:hAnsi="Calibri" w:cs="Calibri"/>
          <w:color w:val="808080" w:themeColor="background1" w:themeShade="80"/>
        </w:rPr>
      </w:pPr>
      <w:r w:rsidRPr="00A94D1B">
        <w:rPr>
          <w:rFonts w:ascii="Calibri" w:hAnsi="Calibri" w:cs="Calibri"/>
          <w:b/>
          <w:bCs/>
          <w:sz w:val="24"/>
          <w:szCs w:val="24"/>
        </w:rPr>
        <w:lastRenderedPageBreak/>
        <w:t>12. Praktisk gennemførlighed (arbejdsplads og ressourcer)</w:t>
      </w:r>
      <w:r w:rsidR="00A2383E">
        <w:rPr>
          <w:rFonts w:ascii="Calibri" w:hAnsi="Calibri" w:cs="Calibri"/>
          <w:b/>
          <w:bCs/>
          <w:sz w:val="24"/>
          <w:szCs w:val="24"/>
        </w:rPr>
        <w:br/>
      </w:r>
      <w:r w:rsidR="005F36D1" w:rsidRPr="007E39A4">
        <w:rPr>
          <w:rFonts w:ascii="Calibri" w:hAnsi="Calibri" w:cs="Calibri"/>
          <w:color w:val="808080" w:themeColor="background1" w:themeShade="80"/>
        </w:rPr>
        <w:t xml:space="preserve">Vejledning: </w:t>
      </w:r>
      <w:r w:rsidRPr="007E39A4">
        <w:rPr>
          <w:rFonts w:ascii="Calibri" w:hAnsi="Calibri" w:cs="Calibri"/>
          <w:color w:val="808080" w:themeColor="background1" w:themeShade="80"/>
        </w:rPr>
        <w:t>Beskriv de særlige forudsætninger i form af f.eks. fysik, apparatur, personale, uddannelse, bistand fra andre specialer, særlige forhold omkring visitering til funktionen, forskningsressourcer eller andet.</w:t>
      </w:r>
    </w:p>
    <w:p w14:paraId="73E7F5D7" w14:textId="46F95EA3" w:rsidR="001458F3" w:rsidRPr="007E39A4" w:rsidRDefault="001458F3" w:rsidP="001458F3">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Beskriv hidtidige erfaringer og kvalifikationer inden</w:t>
      </w:r>
      <w:r w:rsidR="00F02704">
        <w:rPr>
          <w:rFonts w:ascii="Calibri" w:hAnsi="Calibri" w:cs="Calibri"/>
          <w:color w:val="808080" w:themeColor="background1" w:themeShade="80"/>
        </w:rPr>
        <w:t xml:space="preserve"> </w:t>
      </w:r>
      <w:r w:rsidRPr="007E39A4">
        <w:rPr>
          <w:rFonts w:ascii="Calibri" w:hAnsi="Calibri" w:cs="Calibri"/>
          <w:color w:val="808080" w:themeColor="background1" w:themeShade="80"/>
        </w:rPr>
        <w:t>for det eksperimentelle område eller tilgrænsende områder, herunder tilsvarende oplysninger om evt. andre medvirkende specialer/afdelinger.  Bemandingsforhold med henblik på sikring af funktionens stabilitet og udviklingsmuligheder beskrives kort.</w:t>
      </w:r>
    </w:p>
    <w:p w14:paraId="24CF2CCC"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744F983F" w14:textId="77777777" w:rsidR="005F36D1" w:rsidRPr="00A94D1B" w:rsidRDefault="005F36D1"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58E3250F" w14:textId="7F62904C" w:rsidR="001458F3" w:rsidRPr="007E39A4" w:rsidRDefault="001458F3" w:rsidP="001458F3">
      <w:pPr>
        <w:spacing w:after="160" w:line="278" w:lineRule="auto"/>
        <w:rPr>
          <w:rFonts w:ascii="Calibri" w:hAnsi="Calibri" w:cs="Calibri"/>
          <w:color w:val="808080" w:themeColor="background1" w:themeShade="80"/>
        </w:rPr>
      </w:pPr>
      <w:r w:rsidRPr="00A94D1B">
        <w:rPr>
          <w:rFonts w:ascii="Calibri" w:hAnsi="Calibri" w:cs="Calibri"/>
          <w:b/>
          <w:bCs/>
          <w:sz w:val="24"/>
          <w:szCs w:val="24"/>
        </w:rPr>
        <w:t>1</w:t>
      </w:r>
      <w:r w:rsidR="00F2149F" w:rsidRPr="00A94D1B">
        <w:rPr>
          <w:rFonts w:ascii="Calibri" w:hAnsi="Calibri" w:cs="Calibri"/>
          <w:b/>
          <w:bCs/>
          <w:sz w:val="24"/>
          <w:szCs w:val="24"/>
        </w:rPr>
        <w:t>3</w:t>
      </w:r>
      <w:r w:rsidRPr="00A94D1B">
        <w:rPr>
          <w:rFonts w:ascii="Calibri" w:hAnsi="Calibri" w:cs="Calibri"/>
          <w:b/>
          <w:bCs/>
          <w:sz w:val="24"/>
          <w:szCs w:val="24"/>
        </w:rPr>
        <w:t>. Protokol</w:t>
      </w:r>
      <w:r w:rsidR="008F4234">
        <w:rPr>
          <w:rFonts w:ascii="Calibri" w:hAnsi="Calibri" w:cs="Calibri"/>
          <w:b/>
          <w:bCs/>
          <w:sz w:val="24"/>
          <w:szCs w:val="24"/>
        </w:rPr>
        <w:br/>
      </w:r>
      <w:r w:rsidR="008A7F0A" w:rsidRPr="007E39A4">
        <w:rPr>
          <w:rFonts w:ascii="Calibri" w:hAnsi="Calibri" w:cs="Calibri"/>
          <w:color w:val="808080" w:themeColor="background1" w:themeShade="80"/>
        </w:rPr>
        <w:t xml:space="preserve">Vejledning: </w:t>
      </w:r>
      <w:r w:rsidR="00AC2D65" w:rsidRPr="007E39A4">
        <w:rPr>
          <w:rFonts w:ascii="Calibri" w:hAnsi="Calibri" w:cs="Calibri"/>
          <w:color w:val="808080" w:themeColor="background1" w:themeShade="80"/>
        </w:rPr>
        <w:t>Protokol, udkast til protokol eller lignende materiale skal vedlægges</w:t>
      </w:r>
      <w:r w:rsidR="00A2383E" w:rsidRPr="007E39A4">
        <w:rPr>
          <w:rFonts w:ascii="Calibri" w:hAnsi="Calibri" w:cs="Calibri"/>
          <w:color w:val="808080" w:themeColor="background1" w:themeShade="80"/>
        </w:rPr>
        <w:t>.</w:t>
      </w:r>
    </w:p>
    <w:p w14:paraId="3DD911FA" w14:textId="77777777" w:rsidR="008A7F0A" w:rsidRDefault="008A7F0A" w:rsidP="00F2149F">
      <w:pPr>
        <w:pBdr>
          <w:top w:val="single" w:sz="4" w:space="1" w:color="auto"/>
          <w:left w:val="single" w:sz="4" w:space="4" w:color="auto"/>
          <w:bottom w:val="single" w:sz="4" w:space="1" w:color="auto"/>
          <w:right w:val="single" w:sz="4" w:space="4" w:color="auto"/>
        </w:pBdr>
        <w:spacing w:after="160" w:line="278" w:lineRule="auto"/>
        <w:rPr>
          <w:rFonts w:ascii="Calibri" w:hAnsi="Calibri" w:cs="Calibri"/>
        </w:rPr>
      </w:pPr>
    </w:p>
    <w:p w14:paraId="1D9E965E" w14:textId="77777777" w:rsidR="000B6100" w:rsidRPr="00A94D1B" w:rsidRDefault="000B6100" w:rsidP="00F2149F">
      <w:pPr>
        <w:pBdr>
          <w:top w:val="single" w:sz="4" w:space="1" w:color="auto"/>
          <w:left w:val="single" w:sz="4" w:space="4" w:color="auto"/>
          <w:bottom w:val="single" w:sz="4" w:space="1" w:color="auto"/>
          <w:right w:val="single" w:sz="4" w:space="4" w:color="auto"/>
        </w:pBdr>
        <w:spacing w:after="160" w:line="278" w:lineRule="auto"/>
        <w:rPr>
          <w:rFonts w:ascii="Calibri" w:hAnsi="Calibri" w:cs="Calibri"/>
        </w:rPr>
      </w:pPr>
    </w:p>
    <w:p w14:paraId="1D119096" w14:textId="03FCAA2C" w:rsidR="001458F3" w:rsidRPr="00A94D1B" w:rsidRDefault="001458F3" w:rsidP="001458F3">
      <w:pPr>
        <w:spacing w:after="0" w:line="278" w:lineRule="auto"/>
        <w:rPr>
          <w:rFonts w:ascii="Calibri" w:hAnsi="Calibri" w:cs="Calibri"/>
          <w:b/>
          <w:bCs/>
          <w:sz w:val="24"/>
          <w:szCs w:val="24"/>
        </w:rPr>
      </w:pPr>
      <w:r w:rsidRPr="00A94D1B">
        <w:rPr>
          <w:rFonts w:ascii="Calibri" w:hAnsi="Calibri" w:cs="Calibri"/>
          <w:b/>
          <w:bCs/>
          <w:sz w:val="24"/>
          <w:szCs w:val="24"/>
        </w:rPr>
        <w:t>1</w:t>
      </w:r>
      <w:r w:rsidR="00F2149F" w:rsidRPr="00A94D1B">
        <w:rPr>
          <w:rFonts w:ascii="Calibri" w:hAnsi="Calibri" w:cs="Calibri"/>
          <w:b/>
          <w:bCs/>
          <w:sz w:val="24"/>
          <w:szCs w:val="24"/>
        </w:rPr>
        <w:t>4</w:t>
      </w:r>
      <w:r w:rsidRPr="00A94D1B">
        <w:rPr>
          <w:rFonts w:ascii="Calibri" w:hAnsi="Calibri" w:cs="Calibri"/>
          <w:b/>
          <w:bCs/>
          <w:sz w:val="24"/>
          <w:szCs w:val="24"/>
        </w:rPr>
        <w:t>. Videndeling, program for uddannelse mv.</w:t>
      </w:r>
    </w:p>
    <w:p w14:paraId="45E47FB1" w14:textId="3E95375D" w:rsidR="001458F3" w:rsidRPr="007E39A4" w:rsidRDefault="001458F3" w:rsidP="001458F3">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w:t>
      </w:r>
      <w:r w:rsidR="005D6C8D" w:rsidRPr="007E39A4">
        <w:rPr>
          <w:rFonts w:ascii="Calibri" w:hAnsi="Calibri" w:cs="Calibri"/>
          <w:color w:val="808080" w:themeColor="background1" w:themeShade="80"/>
        </w:rPr>
        <w:t>Beskriv</w:t>
      </w:r>
      <w:r w:rsidRPr="007E39A4">
        <w:rPr>
          <w:rFonts w:ascii="Calibri" w:hAnsi="Calibri" w:cs="Calibri"/>
          <w:color w:val="808080" w:themeColor="background1" w:themeShade="80"/>
        </w:rPr>
        <w:t xml:space="preserve"> hvordan videnskabelige resultater og praktiske erfaringer vil blive delt og formidlet. Herunder en konkret beskrivelse af program for uddannelse af personale i relation til funktionen – på de involverede afdelinger men også på sigt personale på andre hospitaler i relation til funktionen.</w:t>
      </w:r>
    </w:p>
    <w:p w14:paraId="496A0770"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03AC34A6"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6A0381CA" w14:textId="2C426115" w:rsidR="001458F3" w:rsidRDefault="001458F3" w:rsidP="001458F3">
      <w:pPr>
        <w:spacing w:after="160" w:line="278" w:lineRule="auto"/>
        <w:rPr>
          <w:rFonts w:ascii="Calibri" w:hAnsi="Calibri" w:cs="Calibri"/>
          <w:b/>
          <w:bCs/>
          <w:sz w:val="24"/>
          <w:szCs w:val="24"/>
        </w:rPr>
      </w:pPr>
      <w:r w:rsidRPr="00A94D1B">
        <w:rPr>
          <w:rFonts w:ascii="Calibri" w:hAnsi="Calibri" w:cs="Calibri"/>
          <w:b/>
          <w:bCs/>
          <w:sz w:val="24"/>
          <w:szCs w:val="24"/>
        </w:rPr>
        <w:t>1</w:t>
      </w:r>
      <w:r w:rsidR="00F2149F" w:rsidRPr="00A94D1B">
        <w:rPr>
          <w:rFonts w:ascii="Calibri" w:hAnsi="Calibri" w:cs="Calibri"/>
          <w:b/>
          <w:bCs/>
          <w:sz w:val="24"/>
          <w:szCs w:val="24"/>
        </w:rPr>
        <w:t>5</w:t>
      </w:r>
      <w:r w:rsidRPr="00A94D1B">
        <w:rPr>
          <w:rFonts w:ascii="Calibri" w:hAnsi="Calibri" w:cs="Calibri"/>
          <w:b/>
          <w:bCs/>
          <w:sz w:val="24"/>
          <w:szCs w:val="24"/>
        </w:rPr>
        <w:t>. Opfølgning og afrapportering</w:t>
      </w:r>
    </w:p>
    <w:p w14:paraId="56E9BEE9" w14:textId="1C9CBA38" w:rsidR="00982676" w:rsidRPr="007E39A4" w:rsidRDefault="000B6100" w:rsidP="00982676">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w:t>
      </w:r>
      <w:r w:rsidR="00982676" w:rsidRPr="007E39A4">
        <w:rPr>
          <w:rFonts w:ascii="Calibri" w:hAnsi="Calibri" w:cs="Calibri"/>
          <w:color w:val="808080" w:themeColor="background1" w:themeShade="80"/>
        </w:rPr>
        <w:t>Ansøgere, der imødekommes, forpligter sig til at afrapportere om resultaterne af projektet set i forhold til den i ansøgningen beskrevne projektplan og de definerede mål.  Se i øvrigt opslaget</w:t>
      </w:r>
      <w:r w:rsidR="00BD61DA" w:rsidRPr="007E39A4">
        <w:rPr>
          <w:rFonts w:ascii="Calibri" w:hAnsi="Calibri" w:cs="Calibri"/>
          <w:color w:val="808080" w:themeColor="background1" w:themeShade="80"/>
        </w:rPr>
        <w:t>.</w:t>
      </w:r>
    </w:p>
    <w:p w14:paraId="0AE1F8BF"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1A107ECC" w14:textId="77777777" w:rsidR="005F36D1" w:rsidRPr="00A94D1B" w:rsidRDefault="005F36D1" w:rsidP="005F36D1">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23971014" w14:textId="6105A845" w:rsidR="001458F3" w:rsidRPr="00A94D1B" w:rsidRDefault="001458F3" w:rsidP="001458F3">
      <w:pPr>
        <w:spacing w:after="0" w:line="278" w:lineRule="auto"/>
        <w:rPr>
          <w:rFonts w:ascii="Calibri" w:hAnsi="Calibri" w:cs="Calibri"/>
          <w:sz w:val="24"/>
          <w:szCs w:val="24"/>
        </w:rPr>
      </w:pPr>
      <w:r w:rsidRPr="00A94D1B">
        <w:rPr>
          <w:rFonts w:ascii="Calibri" w:hAnsi="Calibri" w:cs="Calibri"/>
          <w:b/>
          <w:bCs/>
          <w:sz w:val="24"/>
          <w:szCs w:val="24"/>
        </w:rPr>
        <w:t>1</w:t>
      </w:r>
      <w:r w:rsidR="008A2176">
        <w:rPr>
          <w:rFonts w:ascii="Calibri" w:hAnsi="Calibri" w:cs="Calibri"/>
          <w:b/>
          <w:bCs/>
          <w:sz w:val="24"/>
          <w:szCs w:val="24"/>
        </w:rPr>
        <w:t>6</w:t>
      </w:r>
      <w:r w:rsidRPr="00A94D1B">
        <w:rPr>
          <w:rFonts w:ascii="Calibri" w:hAnsi="Calibri" w:cs="Calibri"/>
          <w:b/>
          <w:bCs/>
          <w:sz w:val="24"/>
          <w:szCs w:val="24"/>
        </w:rPr>
        <w:t>. Ansvarshavende for fordeling af tildelte midler ved fællesansøgninger</w:t>
      </w:r>
    </w:p>
    <w:p w14:paraId="7550A61B" w14:textId="77777777" w:rsidR="001458F3" w:rsidRPr="007E39A4" w:rsidRDefault="001458F3" w:rsidP="001458F3">
      <w:p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Ved fællesansøgninger, hvori flere hospitaler/institutioner sammen ansøger om en funktion, vil midlerne – hvis godkendt – blive tildelt en af parterne, der efterfølgende selv står for den videre fordeling heraf. </w:t>
      </w:r>
    </w:p>
    <w:p w14:paraId="320147A8"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sz w:val="24"/>
          <w:szCs w:val="24"/>
        </w:rPr>
      </w:pPr>
    </w:p>
    <w:p w14:paraId="15B744A3" w14:textId="77777777" w:rsidR="00270A09" w:rsidRPr="00A94D1B" w:rsidRDefault="00270A09"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sz w:val="24"/>
          <w:szCs w:val="24"/>
        </w:rPr>
      </w:pPr>
    </w:p>
    <w:p w14:paraId="42E78992" w14:textId="77777777" w:rsidR="008A2176" w:rsidRDefault="008A2176">
      <w:pPr>
        <w:spacing w:after="160" w:line="278" w:lineRule="auto"/>
        <w:rPr>
          <w:rFonts w:ascii="Calibri" w:hAnsi="Calibri" w:cs="Calibri"/>
          <w:b/>
          <w:bCs/>
          <w:sz w:val="24"/>
          <w:szCs w:val="24"/>
        </w:rPr>
      </w:pPr>
      <w:r>
        <w:rPr>
          <w:rFonts w:ascii="Calibri" w:hAnsi="Calibri" w:cs="Calibri"/>
          <w:b/>
          <w:bCs/>
          <w:sz w:val="24"/>
          <w:szCs w:val="24"/>
        </w:rPr>
        <w:br w:type="page"/>
      </w:r>
    </w:p>
    <w:p w14:paraId="4637D8C2" w14:textId="134115A1" w:rsidR="001458F3" w:rsidRPr="00A94D1B" w:rsidRDefault="001458F3" w:rsidP="001458F3">
      <w:pPr>
        <w:spacing w:after="160" w:line="278" w:lineRule="auto"/>
        <w:rPr>
          <w:rFonts w:ascii="Calibri" w:hAnsi="Calibri" w:cs="Calibri"/>
          <w:b/>
          <w:bCs/>
          <w:sz w:val="24"/>
          <w:szCs w:val="24"/>
        </w:rPr>
      </w:pPr>
      <w:r w:rsidRPr="00A94D1B">
        <w:rPr>
          <w:rFonts w:ascii="Calibri" w:hAnsi="Calibri" w:cs="Calibri"/>
          <w:b/>
          <w:bCs/>
          <w:sz w:val="24"/>
          <w:szCs w:val="24"/>
        </w:rPr>
        <w:lastRenderedPageBreak/>
        <w:t>1</w:t>
      </w:r>
      <w:r w:rsidR="008A2176">
        <w:rPr>
          <w:rFonts w:ascii="Calibri" w:hAnsi="Calibri" w:cs="Calibri"/>
          <w:b/>
          <w:bCs/>
          <w:sz w:val="24"/>
          <w:szCs w:val="24"/>
        </w:rPr>
        <w:t>7</w:t>
      </w:r>
      <w:r w:rsidRPr="00A94D1B">
        <w:rPr>
          <w:rFonts w:ascii="Calibri" w:hAnsi="Calibri" w:cs="Calibri"/>
          <w:b/>
          <w:bCs/>
          <w:sz w:val="24"/>
          <w:szCs w:val="24"/>
        </w:rPr>
        <w:t>. Andre oplysninger af relevans for den funktion, der ansøges om midler til</w:t>
      </w:r>
    </w:p>
    <w:p w14:paraId="678367E9" w14:textId="77777777" w:rsidR="001458F3" w:rsidRPr="00A94D1B" w:rsidRDefault="001458F3"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sz w:val="24"/>
          <w:szCs w:val="24"/>
        </w:rPr>
      </w:pPr>
    </w:p>
    <w:p w14:paraId="11AFEE23" w14:textId="77777777" w:rsidR="00270A09" w:rsidRPr="00A94D1B" w:rsidRDefault="00270A09" w:rsidP="001458F3">
      <w:pPr>
        <w:pBdr>
          <w:top w:val="single" w:sz="4" w:space="1" w:color="auto"/>
          <w:left w:val="single" w:sz="4" w:space="4" w:color="auto"/>
          <w:bottom w:val="single" w:sz="4" w:space="1" w:color="auto"/>
          <w:right w:val="single" w:sz="4" w:space="4" w:color="auto"/>
        </w:pBdr>
        <w:spacing w:after="160" w:line="278" w:lineRule="auto"/>
        <w:rPr>
          <w:rFonts w:ascii="Calibri" w:hAnsi="Calibri" w:cs="Calibri"/>
          <w:sz w:val="24"/>
          <w:szCs w:val="24"/>
        </w:rPr>
      </w:pPr>
    </w:p>
    <w:p w14:paraId="373642E4" w14:textId="4BD67DBD" w:rsidR="001458F3" w:rsidRPr="00A94D1B" w:rsidRDefault="00CB28BA" w:rsidP="001458F3">
      <w:pPr>
        <w:spacing w:after="0" w:line="278" w:lineRule="auto"/>
        <w:rPr>
          <w:rFonts w:ascii="Calibri" w:hAnsi="Calibri" w:cs="Calibri"/>
          <w:b/>
          <w:bCs/>
          <w:sz w:val="24"/>
          <w:szCs w:val="24"/>
        </w:rPr>
      </w:pPr>
      <w:r>
        <w:rPr>
          <w:rFonts w:ascii="Calibri" w:hAnsi="Calibri" w:cs="Calibri"/>
          <w:b/>
          <w:bCs/>
          <w:sz w:val="24"/>
          <w:szCs w:val="24"/>
        </w:rPr>
        <w:t>1</w:t>
      </w:r>
      <w:r w:rsidR="008A2176">
        <w:rPr>
          <w:rFonts w:ascii="Calibri" w:hAnsi="Calibri" w:cs="Calibri"/>
          <w:b/>
          <w:bCs/>
          <w:sz w:val="24"/>
          <w:szCs w:val="24"/>
        </w:rPr>
        <w:t>8</w:t>
      </w:r>
      <w:r w:rsidR="001458F3" w:rsidRPr="00A94D1B">
        <w:rPr>
          <w:rFonts w:ascii="Calibri" w:hAnsi="Calibri" w:cs="Calibri"/>
          <w:b/>
          <w:bCs/>
          <w:sz w:val="24"/>
          <w:szCs w:val="24"/>
        </w:rPr>
        <w:t>. Oversigt over vedlagte dokumenter</w:t>
      </w:r>
    </w:p>
    <w:p w14:paraId="37B0F839" w14:textId="77777777" w:rsidR="001458F3" w:rsidRPr="007E39A4" w:rsidRDefault="001458F3" w:rsidP="001458F3">
      <w:pPr>
        <w:spacing w:after="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Vejledning: som minimum vedlægges </w:t>
      </w:r>
    </w:p>
    <w:p w14:paraId="1B2F82EB" w14:textId="77777777" w:rsidR="001458F3" w:rsidRPr="007E39A4" w:rsidRDefault="001458F3"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 xml:space="preserve">Projekt protokol </w:t>
      </w:r>
    </w:p>
    <w:p w14:paraId="08BE2D8B" w14:textId="77777777" w:rsidR="001458F3" w:rsidRPr="007E39A4" w:rsidRDefault="001458F3"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Specialeplan</w:t>
      </w:r>
    </w:p>
    <w:p w14:paraId="02E5DB82" w14:textId="7D79C419" w:rsidR="001458F3" w:rsidRPr="007E39A4" w:rsidRDefault="00F15ACC"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eastAsia="Times New Roman" w:hAnsi="Calibri" w:cs="Calibri"/>
          <w:color w:val="808080" w:themeColor="background1" w:themeShade="80"/>
          <w:spacing w:val="5"/>
          <w:lang w:eastAsia="da-DK"/>
        </w:rPr>
        <w:t>T</w:t>
      </w:r>
      <w:r w:rsidR="001458F3" w:rsidRPr="007E39A4">
        <w:rPr>
          <w:rFonts w:ascii="Calibri" w:eastAsia="Times New Roman" w:hAnsi="Calibri" w:cs="Calibri"/>
          <w:color w:val="808080" w:themeColor="background1" w:themeShade="80"/>
          <w:spacing w:val="5"/>
          <w:lang w:eastAsia="da-DK"/>
        </w:rPr>
        <w:t>ilsagn fra sygehusledelsen om, at man er indforstået med etablering af den ansøgte eksperimentelle kræftkirurgiske funktion i den angivende projektperiode</w:t>
      </w:r>
      <w:r w:rsidRPr="007E39A4">
        <w:rPr>
          <w:rFonts w:ascii="Calibri" w:eastAsia="Times New Roman" w:hAnsi="Calibri" w:cs="Calibri"/>
          <w:color w:val="808080" w:themeColor="background1" w:themeShade="80"/>
          <w:spacing w:val="5"/>
          <w:lang w:eastAsia="da-DK"/>
        </w:rPr>
        <w:t>.</w:t>
      </w:r>
      <w:r w:rsidR="001458F3" w:rsidRPr="007E39A4">
        <w:rPr>
          <w:rFonts w:ascii="Calibri" w:hAnsi="Calibri" w:cs="Calibri"/>
          <w:color w:val="808080" w:themeColor="background1" w:themeShade="80"/>
        </w:rPr>
        <w:t xml:space="preserve"> Underskrevet og dateret </w:t>
      </w:r>
    </w:p>
    <w:p w14:paraId="4722AB92" w14:textId="100D2958" w:rsidR="001458F3" w:rsidRPr="007E39A4" w:rsidRDefault="001458F3"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Samarbejdserklæringer ved flere involverede sygehus</w:t>
      </w:r>
      <w:r w:rsidR="00F15ACC" w:rsidRPr="007E39A4">
        <w:rPr>
          <w:rFonts w:ascii="Calibri" w:hAnsi="Calibri" w:cs="Calibri"/>
          <w:color w:val="808080" w:themeColor="background1" w:themeShade="80"/>
        </w:rPr>
        <w:t>e</w:t>
      </w:r>
      <w:r w:rsidRPr="007E39A4">
        <w:rPr>
          <w:rFonts w:ascii="Calibri" w:hAnsi="Calibri" w:cs="Calibri"/>
          <w:color w:val="808080" w:themeColor="background1" w:themeShade="80"/>
        </w:rPr>
        <w:t>; underskrift fra alle sygehuse eller en erklæring fra de øvrige deltagende sygehuse om</w:t>
      </w:r>
      <w:r w:rsidR="00F15ACC" w:rsidRPr="007E39A4">
        <w:rPr>
          <w:rFonts w:ascii="Calibri" w:hAnsi="Calibri" w:cs="Calibri"/>
          <w:color w:val="808080" w:themeColor="background1" w:themeShade="80"/>
        </w:rPr>
        <w:t>,</w:t>
      </w:r>
      <w:r w:rsidRPr="007E39A4">
        <w:rPr>
          <w:rFonts w:ascii="Calibri" w:hAnsi="Calibri" w:cs="Calibri"/>
          <w:color w:val="808080" w:themeColor="background1" w:themeShade="80"/>
        </w:rPr>
        <w:t xml:space="preserve"> at de er indforstået med at deltage</w:t>
      </w:r>
    </w:p>
    <w:p w14:paraId="181CD35D" w14:textId="77777777" w:rsidR="001458F3" w:rsidRPr="007E39A4" w:rsidRDefault="001458F3"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Budget</w:t>
      </w:r>
    </w:p>
    <w:p w14:paraId="18E9FFCA" w14:textId="31C5054C" w:rsidR="001458F3" w:rsidRPr="007E39A4" w:rsidRDefault="001458F3" w:rsidP="001458F3">
      <w:pPr>
        <w:pStyle w:val="Listeafsnit"/>
        <w:numPr>
          <w:ilvl w:val="0"/>
          <w:numId w:val="1"/>
        </w:numPr>
        <w:spacing w:after="160" w:line="278" w:lineRule="auto"/>
        <w:rPr>
          <w:rFonts w:ascii="Calibri" w:hAnsi="Calibri" w:cs="Calibri"/>
          <w:color w:val="808080" w:themeColor="background1" w:themeShade="80"/>
        </w:rPr>
      </w:pPr>
      <w:r w:rsidRPr="007E39A4">
        <w:rPr>
          <w:rFonts w:ascii="Calibri" w:hAnsi="Calibri" w:cs="Calibri"/>
          <w:color w:val="808080" w:themeColor="background1" w:themeShade="80"/>
        </w:rPr>
        <w:t>Det er også muligt at vedlægge e</w:t>
      </w:r>
      <w:r w:rsidR="00F15ACC" w:rsidRPr="007E39A4">
        <w:rPr>
          <w:rFonts w:ascii="Calibri" w:hAnsi="Calibri" w:cs="Calibri"/>
          <w:color w:val="808080" w:themeColor="background1" w:themeShade="80"/>
        </w:rPr>
        <w:t>t</w:t>
      </w:r>
      <w:r w:rsidRPr="007E39A4">
        <w:rPr>
          <w:rFonts w:ascii="Calibri" w:hAnsi="Calibri" w:cs="Calibri"/>
          <w:color w:val="808080" w:themeColor="background1" w:themeShade="80"/>
        </w:rPr>
        <w:t xml:space="preserve"> visuelt projekt</w:t>
      </w:r>
      <w:r w:rsidR="00F15ACC" w:rsidRPr="007E39A4">
        <w:rPr>
          <w:rFonts w:ascii="Calibri" w:hAnsi="Calibri" w:cs="Calibri"/>
          <w:color w:val="808080" w:themeColor="background1" w:themeShade="80"/>
        </w:rPr>
        <w:t>-</w:t>
      </w:r>
      <w:r w:rsidRPr="007E39A4">
        <w:rPr>
          <w:rFonts w:ascii="Calibri" w:hAnsi="Calibri" w:cs="Calibri"/>
          <w:color w:val="808080" w:themeColor="background1" w:themeShade="80"/>
        </w:rPr>
        <w:t>abstract og andre relevante dokumenter</w:t>
      </w:r>
    </w:p>
    <w:p w14:paraId="753430C0" w14:textId="77777777" w:rsidR="00270A09" w:rsidRPr="00A94D1B" w:rsidRDefault="00270A09" w:rsidP="00270A09">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1B26BCEA" w14:textId="77777777" w:rsidR="00270A09" w:rsidRPr="00A94D1B" w:rsidRDefault="00270A09" w:rsidP="00270A09">
      <w:pPr>
        <w:pBdr>
          <w:top w:val="single" w:sz="4" w:space="1" w:color="auto"/>
          <w:left w:val="single" w:sz="4" w:space="4" w:color="auto"/>
          <w:bottom w:val="single" w:sz="4" w:space="1" w:color="auto"/>
          <w:right w:val="single" w:sz="4" w:space="4" w:color="auto"/>
        </w:pBdr>
        <w:spacing w:after="160" w:line="278" w:lineRule="auto"/>
        <w:rPr>
          <w:rFonts w:ascii="Calibri" w:hAnsi="Calibri" w:cs="Calibri"/>
          <w:b/>
          <w:bCs/>
          <w:sz w:val="24"/>
          <w:szCs w:val="24"/>
        </w:rPr>
      </w:pPr>
    </w:p>
    <w:p w14:paraId="6406B389" w14:textId="77777777" w:rsidR="001458F3" w:rsidRPr="00A94D1B" w:rsidRDefault="001458F3" w:rsidP="00270A09">
      <w:pPr>
        <w:spacing w:after="160" w:line="278" w:lineRule="auto"/>
        <w:rPr>
          <w:rFonts w:ascii="Calibri" w:hAnsi="Calibri" w:cs="Calibri"/>
          <w:b/>
          <w:bCs/>
          <w:sz w:val="24"/>
          <w:szCs w:val="24"/>
        </w:rPr>
      </w:pPr>
      <w:r w:rsidRPr="00A94D1B">
        <w:rPr>
          <w:rFonts w:ascii="Calibri" w:hAnsi="Calibri" w:cs="Calibri"/>
          <w:b/>
          <w:bCs/>
          <w:sz w:val="24"/>
          <w:szCs w:val="24"/>
        </w:rPr>
        <w:t>Hvem på afdeling kan der rettes henvendelse til, hvis der er behov for supplerende oplysninger?</w:t>
      </w: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080"/>
      </w:tblGrid>
      <w:tr w:rsidR="001458F3" w:rsidRPr="00A94D1B" w14:paraId="4C99270C" w14:textId="77777777" w:rsidTr="00270A09">
        <w:trPr>
          <w:trHeight w:val="245"/>
        </w:trPr>
        <w:tc>
          <w:tcPr>
            <w:tcW w:w="1951" w:type="dxa"/>
          </w:tcPr>
          <w:p w14:paraId="70226FB9" w14:textId="77777777" w:rsidR="001458F3" w:rsidRPr="00A94D1B" w:rsidRDefault="001458F3" w:rsidP="00A95F4A">
            <w:pPr>
              <w:spacing w:after="120" w:line="240" w:lineRule="auto"/>
              <w:rPr>
                <w:rFonts w:ascii="Calibri" w:hAnsi="Calibri" w:cs="Calibri"/>
                <w:b/>
                <w:bCs/>
                <w:sz w:val="24"/>
                <w:szCs w:val="24"/>
              </w:rPr>
            </w:pPr>
            <w:r w:rsidRPr="00A94D1B">
              <w:rPr>
                <w:rFonts w:ascii="Calibri" w:hAnsi="Calibri" w:cs="Calibri"/>
                <w:b/>
                <w:bCs/>
                <w:sz w:val="24"/>
                <w:szCs w:val="24"/>
              </w:rPr>
              <w:t xml:space="preserve">Navn: </w:t>
            </w:r>
          </w:p>
        </w:tc>
        <w:tc>
          <w:tcPr>
            <w:tcW w:w="8080" w:type="dxa"/>
          </w:tcPr>
          <w:p w14:paraId="74250E0E" w14:textId="77777777" w:rsidR="001458F3" w:rsidRPr="00A94D1B" w:rsidRDefault="001458F3" w:rsidP="00A95F4A">
            <w:pPr>
              <w:spacing w:after="120" w:line="240" w:lineRule="auto"/>
              <w:rPr>
                <w:rFonts w:ascii="Calibri" w:hAnsi="Calibri" w:cs="Calibri"/>
                <w:b/>
                <w:bCs/>
                <w:sz w:val="24"/>
                <w:szCs w:val="24"/>
              </w:rPr>
            </w:pPr>
          </w:p>
        </w:tc>
      </w:tr>
      <w:tr w:rsidR="001458F3" w:rsidRPr="00A94D1B" w14:paraId="7796EBA1" w14:textId="77777777" w:rsidTr="00270A09">
        <w:trPr>
          <w:trHeight w:val="107"/>
        </w:trPr>
        <w:tc>
          <w:tcPr>
            <w:tcW w:w="1951" w:type="dxa"/>
          </w:tcPr>
          <w:p w14:paraId="2A7BC9DB" w14:textId="77777777" w:rsidR="001458F3" w:rsidRPr="00A94D1B" w:rsidRDefault="001458F3" w:rsidP="00A95F4A">
            <w:pPr>
              <w:spacing w:after="120" w:line="240" w:lineRule="auto"/>
              <w:rPr>
                <w:rFonts w:ascii="Calibri" w:hAnsi="Calibri" w:cs="Calibri"/>
                <w:b/>
                <w:bCs/>
                <w:sz w:val="24"/>
                <w:szCs w:val="24"/>
              </w:rPr>
            </w:pPr>
            <w:r w:rsidRPr="00A94D1B">
              <w:rPr>
                <w:rFonts w:ascii="Calibri" w:hAnsi="Calibri" w:cs="Calibri"/>
                <w:b/>
                <w:bCs/>
                <w:sz w:val="24"/>
                <w:szCs w:val="24"/>
              </w:rPr>
              <w:t xml:space="preserve">Titel: </w:t>
            </w:r>
          </w:p>
        </w:tc>
        <w:tc>
          <w:tcPr>
            <w:tcW w:w="8080" w:type="dxa"/>
          </w:tcPr>
          <w:p w14:paraId="69FBAFDF" w14:textId="77777777" w:rsidR="001458F3" w:rsidRPr="00A94D1B" w:rsidRDefault="001458F3" w:rsidP="00A95F4A">
            <w:pPr>
              <w:spacing w:after="120" w:line="240" w:lineRule="auto"/>
              <w:rPr>
                <w:rFonts w:ascii="Calibri" w:hAnsi="Calibri" w:cs="Calibri"/>
                <w:b/>
                <w:bCs/>
                <w:sz w:val="24"/>
                <w:szCs w:val="24"/>
              </w:rPr>
            </w:pPr>
          </w:p>
        </w:tc>
      </w:tr>
      <w:tr w:rsidR="001458F3" w:rsidRPr="00A94D1B" w14:paraId="0C283835" w14:textId="77777777" w:rsidTr="00270A09">
        <w:trPr>
          <w:trHeight w:val="107"/>
        </w:trPr>
        <w:tc>
          <w:tcPr>
            <w:tcW w:w="1951" w:type="dxa"/>
          </w:tcPr>
          <w:p w14:paraId="73DA75B9" w14:textId="77777777" w:rsidR="001458F3" w:rsidRPr="00A94D1B" w:rsidRDefault="001458F3" w:rsidP="00A95F4A">
            <w:pPr>
              <w:spacing w:after="120" w:line="240" w:lineRule="auto"/>
              <w:rPr>
                <w:rFonts w:ascii="Calibri" w:hAnsi="Calibri" w:cs="Calibri"/>
                <w:b/>
                <w:bCs/>
                <w:sz w:val="24"/>
                <w:szCs w:val="24"/>
              </w:rPr>
            </w:pPr>
            <w:r w:rsidRPr="00A94D1B">
              <w:rPr>
                <w:rFonts w:ascii="Calibri" w:hAnsi="Calibri" w:cs="Calibri"/>
                <w:b/>
                <w:bCs/>
                <w:sz w:val="24"/>
                <w:szCs w:val="24"/>
              </w:rPr>
              <w:t xml:space="preserve">E-mail: </w:t>
            </w:r>
          </w:p>
        </w:tc>
        <w:tc>
          <w:tcPr>
            <w:tcW w:w="8080" w:type="dxa"/>
          </w:tcPr>
          <w:p w14:paraId="1EE32C53" w14:textId="77777777" w:rsidR="001458F3" w:rsidRPr="00A94D1B" w:rsidRDefault="001458F3" w:rsidP="00A95F4A">
            <w:pPr>
              <w:spacing w:after="120" w:line="240" w:lineRule="auto"/>
              <w:rPr>
                <w:rFonts w:ascii="Calibri" w:hAnsi="Calibri" w:cs="Calibri"/>
                <w:b/>
                <w:bCs/>
                <w:sz w:val="24"/>
                <w:szCs w:val="24"/>
              </w:rPr>
            </w:pPr>
          </w:p>
        </w:tc>
      </w:tr>
      <w:tr w:rsidR="001458F3" w:rsidRPr="00A94D1B" w14:paraId="43256454" w14:textId="77777777" w:rsidTr="00270A09">
        <w:trPr>
          <w:trHeight w:val="107"/>
        </w:trPr>
        <w:tc>
          <w:tcPr>
            <w:tcW w:w="1951" w:type="dxa"/>
          </w:tcPr>
          <w:p w14:paraId="7E010ABD" w14:textId="77777777" w:rsidR="001458F3" w:rsidRPr="00A94D1B" w:rsidRDefault="001458F3" w:rsidP="00A95F4A">
            <w:pPr>
              <w:spacing w:after="120" w:line="240" w:lineRule="auto"/>
              <w:rPr>
                <w:rFonts w:ascii="Calibri" w:hAnsi="Calibri" w:cs="Calibri"/>
                <w:b/>
                <w:bCs/>
                <w:sz w:val="24"/>
                <w:szCs w:val="24"/>
              </w:rPr>
            </w:pPr>
            <w:r w:rsidRPr="00A94D1B">
              <w:rPr>
                <w:rFonts w:ascii="Calibri" w:hAnsi="Calibri" w:cs="Calibri"/>
                <w:b/>
                <w:bCs/>
                <w:sz w:val="24"/>
                <w:szCs w:val="24"/>
              </w:rPr>
              <w:t xml:space="preserve">Telefon: </w:t>
            </w:r>
          </w:p>
        </w:tc>
        <w:tc>
          <w:tcPr>
            <w:tcW w:w="8080" w:type="dxa"/>
          </w:tcPr>
          <w:p w14:paraId="0905EB6D" w14:textId="77777777" w:rsidR="001458F3" w:rsidRPr="00A94D1B" w:rsidRDefault="001458F3" w:rsidP="00A95F4A">
            <w:pPr>
              <w:spacing w:after="120" w:line="240" w:lineRule="auto"/>
              <w:rPr>
                <w:rFonts w:ascii="Calibri" w:hAnsi="Calibri" w:cs="Calibri"/>
                <w:b/>
                <w:bCs/>
                <w:sz w:val="24"/>
                <w:szCs w:val="24"/>
              </w:rPr>
            </w:pPr>
          </w:p>
        </w:tc>
      </w:tr>
    </w:tbl>
    <w:p w14:paraId="67273A05" w14:textId="77777777" w:rsidR="006C1E7D" w:rsidRPr="00A94D1B" w:rsidRDefault="006C1E7D" w:rsidP="006C1E7D">
      <w:pPr>
        <w:rPr>
          <w:rFonts w:ascii="Calibri" w:hAnsi="Calibri" w:cs="Calibri"/>
        </w:rPr>
      </w:pPr>
    </w:p>
    <w:sectPr w:rsidR="006C1E7D" w:rsidRPr="00A94D1B">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ED5D4" w14:textId="77777777" w:rsidR="006E3101" w:rsidRDefault="006E3101" w:rsidP="006C1E7D">
      <w:r>
        <w:separator/>
      </w:r>
    </w:p>
  </w:endnote>
  <w:endnote w:type="continuationSeparator" w:id="0">
    <w:p w14:paraId="4212AEF4" w14:textId="77777777" w:rsidR="006E3101" w:rsidRDefault="006E3101" w:rsidP="006C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97A9" w14:textId="77777777" w:rsidR="00EC127D" w:rsidRDefault="00EC127D" w:rsidP="006C1E7D">
    <w:pPr>
      <w:pStyle w:val="Sidefod"/>
    </w:pPr>
    <w:r>
      <w:rPr>
        <w:noProof/>
      </w:rPr>
      <mc:AlternateContent>
        <mc:Choice Requires="wps">
          <w:drawing>
            <wp:anchor distT="0" distB="0" distL="0" distR="0" simplePos="0" relativeHeight="251659264" behindDoc="0" locked="0" layoutInCell="1" allowOverlap="1" wp14:anchorId="5849C8ED" wp14:editId="21AE05F0">
              <wp:simplePos x="635" y="635"/>
              <wp:positionH relativeFrom="page">
                <wp:align>center</wp:align>
              </wp:positionH>
              <wp:positionV relativeFrom="page">
                <wp:align>bottom</wp:align>
              </wp:positionV>
              <wp:extent cx="1002665" cy="422910"/>
              <wp:effectExtent l="0" t="0" r="6985" b="0"/>
              <wp:wrapNone/>
              <wp:docPr id="1562867952" name="Tekstfelt 2" descr="Interne oplysning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2665" cy="422910"/>
                      </a:xfrm>
                      <a:prstGeom prst="rect">
                        <a:avLst/>
                      </a:prstGeom>
                      <a:noFill/>
                      <a:ln>
                        <a:noFill/>
                      </a:ln>
                    </wps:spPr>
                    <wps:txbx>
                      <w:txbxContent>
                        <w:p w14:paraId="1806D94A" w14:textId="77777777" w:rsidR="00EC127D" w:rsidRPr="00EC127D" w:rsidRDefault="00EC127D" w:rsidP="006C1E7D">
                          <w:pPr>
                            <w:rPr>
                              <w:noProof/>
                            </w:rPr>
                          </w:pPr>
                          <w:r w:rsidRPr="00EC127D">
                            <w:rPr>
                              <w:noProof/>
                            </w:rPr>
                            <w:t>Interne oplysninger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49C8ED" id="_x0000_t202" coordsize="21600,21600" o:spt="202" path="m,l,21600r21600,l21600,xe">
              <v:stroke joinstyle="miter"/>
              <v:path gradientshapeok="t" o:connecttype="rect"/>
            </v:shapetype>
            <v:shape id="Tekstfelt 2" o:spid="_x0000_s1026" type="#_x0000_t202" alt="Interne oplysninger" style="position:absolute;margin-left:0;margin-top:0;width:78.95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" filled="f" stroked="f">
              <v:textbox style="mso-fit-shape-to-text:t" inset="0,0,0,15pt">
                <w:txbxContent>
                  <w:p w14:paraId="1806D94A" w14:textId="77777777" w:rsidR="00EC127D" w:rsidRPr="00EC127D" w:rsidRDefault="00EC127D" w:rsidP="006C1E7D">
                    <w:pPr>
                      <w:rPr>
                        <w:noProof/>
                      </w:rPr>
                    </w:pPr>
                    <w:r w:rsidRPr="00EC127D">
                      <w:rPr>
                        <w:noProof/>
                      </w:rPr>
                      <w:t>Interne oplysninger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502940"/>
      <w:docPartObj>
        <w:docPartGallery w:val="Page Numbers (Bottom of Page)"/>
        <w:docPartUnique/>
      </w:docPartObj>
    </w:sdtPr>
    <w:sdtEndPr>
      <w:rPr>
        <w:sz w:val="18"/>
        <w:szCs w:val="18"/>
      </w:rPr>
    </w:sdtEndPr>
    <w:sdtContent>
      <w:p w14:paraId="2D8C7D4B" w14:textId="1715D0AF" w:rsidR="00BD61DA" w:rsidRPr="00BD61DA" w:rsidRDefault="00BD61DA">
        <w:pPr>
          <w:pStyle w:val="Sidefod"/>
          <w:jc w:val="right"/>
          <w:rPr>
            <w:sz w:val="18"/>
            <w:szCs w:val="18"/>
          </w:rPr>
        </w:pPr>
        <w:r w:rsidRPr="00BD61DA">
          <w:rPr>
            <w:sz w:val="18"/>
            <w:szCs w:val="18"/>
          </w:rPr>
          <w:fldChar w:fldCharType="begin"/>
        </w:r>
        <w:r w:rsidRPr="00BD61DA">
          <w:rPr>
            <w:sz w:val="18"/>
            <w:szCs w:val="18"/>
          </w:rPr>
          <w:instrText>PAGE   \* MERGEFORMAT</w:instrText>
        </w:r>
        <w:r w:rsidRPr="00BD61DA">
          <w:rPr>
            <w:sz w:val="18"/>
            <w:szCs w:val="18"/>
          </w:rPr>
          <w:fldChar w:fldCharType="separate"/>
        </w:r>
        <w:r w:rsidRPr="00BD61DA">
          <w:rPr>
            <w:sz w:val="18"/>
            <w:szCs w:val="18"/>
          </w:rPr>
          <w:t>2</w:t>
        </w:r>
        <w:r w:rsidRPr="00BD61DA">
          <w:rPr>
            <w:sz w:val="18"/>
            <w:szCs w:val="18"/>
          </w:rPr>
          <w:fldChar w:fldCharType="end"/>
        </w:r>
      </w:p>
    </w:sdtContent>
  </w:sdt>
  <w:p w14:paraId="30272754" w14:textId="77777777" w:rsidR="00A94D1B" w:rsidRDefault="00A94D1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DDBA" w14:textId="77777777" w:rsidR="00EC127D" w:rsidRDefault="00EC127D" w:rsidP="006C1E7D">
    <w:pPr>
      <w:pStyle w:val="Sidefod"/>
    </w:pPr>
    <w:r>
      <w:rPr>
        <w:noProof/>
      </w:rPr>
      <mc:AlternateContent>
        <mc:Choice Requires="wps">
          <w:drawing>
            <wp:anchor distT="0" distB="0" distL="0" distR="0" simplePos="0" relativeHeight="251658240" behindDoc="0" locked="0" layoutInCell="1" allowOverlap="1" wp14:anchorId="2C2699DC" wp14:editId="5FE9664F">
              <wp:simplePos x="635" y="635"/>
              <wp:positionH relativeFrom="page">
                <wp:align>center</wp:align>
              </wp:positionH>
              <wp:positionV relativeFrom="page">
                <wp:align>bottom</wp:align>
              </wp:positionV>
              <wp:extent cx="1002665" cy="422910"/>
              <wp:effectExtent l="0" t="0" r="6985" b="0"/>
              <wp:wrapNone/>
              <wp:docPr id="852563278" name="Tekstfelt 1" descr="Interne oplysning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2665" cy="422910"/>
                      </a:xfrm>
                      <a:prstGeom prst="rect">
                        <a:avLst/>
                      </a:prstGeom>
                      <a:noFill/>
                      <a:ln>
                        <a:noFill/>
                      </a:ln>
                    </wps:spPr>
                    <wps:txbx>
                      <w:txbxContent>
                        <w:p w14:paraId="50F3B431" w14:textId="77777777" w:rsidR="00EC127D" w:rsidRPr="00EC127D" w:rsidRDefault="00EC127D" w:rsidP="006C1E7D">
                          <w:pPr>
                            <w:rPr>
                              <w:noProof/>
                            </w:rPr>
                          </w:pPr>
                          <w:r w:rsidRPr="00EC127D">
                            <w:rPr>
                              <w:noProof/>
                            </w:rPr>
                            <w:t>Interne oplysninger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2699DC" id="_x0000_t202" coordsize="21600,21600" o:spt="202" path="m,l,21600r21600,l21600,xe">
              <v:stroke joinstyle="miter"/>
              <v:path gradientshapeok="t" o:connecttype="rect"/>
            </v:shapetype>
            <v:shape id="Tekstfelt 1" o:spid="_x0000_s1027" type="#_x0000_t202" alt="Interne oplysninger" style="position:absolute;margin-left:0;margin-top:0;width:78.95pt;height:33.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" filled="f" stroked="f">
              <v:textbox style="mso-fit-shape-to-text:t" inset="0,0,0,15pt">
                <w:txbxContent>
                  <w:p w14:paraId="50F3B431" w14:textId="77777777" w:rsidR="00EC127D" w:rsidRPr="00EC127D" w:rsidRDefault="00EC127D" w:rsidP="006C1E7D">
                    <w:pPr>
                      <w:rPr>
                        <w:noProof/>
                      </w:rPr>
                    </w:pPr>
                    <w:r w:rsidRPr="00EC127D">
                      <w:rPr>
                        <w:noProof/>
                      </w:rPr>
                      <w:t>Interne oplysninger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AA0A" w14:textId="77777777" w:rsidR="006E3101" w:rsidRDefault="006E3101" w:rsidP="006C1E7D">
      <w:r>
        <w:separator/>
      </w:r>
    </w:p>
  </w:footnote>
  <w:footnote w:type="continuationSeparator" w:id="0">
    <w:p w14:paraId="72C7FB96" w14:textId="77777777" w:rsidR="006E3101" w:rsidRDefault="006E3101" w:rsidP="006C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CAF1" w14:textId="7577F8F0" w:rsidR="00A94D1B" w:rsidRDefault="00A94D1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631A" w14:textId="16960AAC" w:rsidR="0089046A" w:rsidRPr="001458F3" w:rsidRDefault="001458F3" w:rsidP="00CB5724">
    <w:pPr>
      <w:pStyle w:val="Sidehoved"/>
      <w:rPr>
        <w:rFonts w:ascii="Calibri" w:hAnsi="Calibri" w:cs="Calibri"/>
      </w:rPr>
    </w:pPr>
    <w:r w:rsidRPr="00562FC0">
      <w:rPr>
        <w:rFonts w:ascii="Calibri" w:hAnsi="Calibri" w:cs="Calibri"/>
        <w:b/>
        <w:bCs/>
        <w:noProof/>
      </w:rPr>
      <w:drawing>
        <wp:anchor distT="0" distB="0" distL="114300" distR="114300" simplePos="0" relativeHeight="251661312" behindDoc="1" locked="0" layoutInCell="1" allowOverlap="1" wp14:anchorId="4D441885" wp14:editId="486D8673">
          <wp:simplePos x="0" y="0"/>
          <wp:positionH relativeFrom="margin">
            <wp:posOffset>4016045</wp:posOffset>
          </wp:positionH>
          <wp:positionV relativeFrom="paragraph">
            <wp:posOffset>-352069</wp:posOffset>
          </wp:positionV>
          <wp:extent cx="2262505" cy="819150"/>
          <wp:effectExtent l="0" t="0" r="4445" b="0"/>
          <wp:wrapTight wrapText="bothSides">
            <wp:wrapPolygon edited="0">
              <wp:start x="0" y="0"/>
              <wp:lineTo x="0" y="21098"/>
              <wp:lineTo x="21461" y="21098"/>
              <wp:lineTo x="21461" y="0"/>
              <wp:lineTo x="0" y="0"/>
            </wp:wrapPolygon>
          </wp:wrapTight>
          <wp:docPr id="1552497302" name="Billede 1" descr="Et billede, der indeholder tekst, Font/skrifttype, logo, Grafik&#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497302" name="Billede 1" descr="Et billede, der indeholder tekst, Font/skrifttype, logo, Grafik&#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262505" cy="819150"/>
                  </a:xfrm>
                  <a:prstGeom prst="rect">
                    <a:avLst/>
                  </a:prstGeom>
                </pic:spPr>
              </pic:pic>
            </a:graphicData>
          </a:graphic>
          <wp14:sizeRelH relativeFrom="margin">
            <wp14:pctWidth>0</wp14:pctWidth>
          </wp14:sizeRelH>
          <wp14:sizeRelV relativeFrom="margin">
            <wp14:pctHeight>0</wp14:pctHeight>
          </wp14:sizeRelV>
        </wp:anchor>
      </w:drawing>
    </w:r>
    <w:r w:rsidRPr="00BC0CE4">
      <w:rPr>
        <w:rFonts w:ascii="Calibri" w:hAnsi="Calibri" w:cs="Calibri"/>
      </w:rPr>
      <w:t>Bilag</w:t>
    </w:r>
    <w:r>
      <w:rPr>
        <w:rFonts w:ascii="Calibri" w:hAnsi="Calibri" w:cs="Calibri"/>
      </w:rPr>
      <w:t xml:space="preserve"> </w:t>
    </w:r>
    <w:r w:rsidR="00F2149F">
      <w:rPr>
        <w:rFonts w:ascii="Calibri" w:hAnsi="Calibri" w:cs="Calibri"/>
      </w:rPr>
      <w:t>5.2</w:t>
    </w:r>
    <w:r w:rsidR="00F14166">
      <w:rPr>
        <w:rFonts w:ascii="Calibri" w:hAnsi="Calibri" w:cs="Calibri"/>
      </w:rPr>
      <w:t xml:space="preserve">                                                </w:t>
    </w:r>
    <w:r w:rsidR="00CB5724">
      <w:rPr>
        <w:rFonts w:ascii="Calibri" w:hAnsi="Calibri" w:cs="Calibri"/>
      </w:rPr>
      <w:t xml:space="preserve"> </w:t>
    </w:r>
    <w:r w:rsidR="00F14166">
      <w:rPr>
        <w:rFonts w:ascii="Calibri" w:hAnsi="Calibri" w:cs="Calibri"/>
      </w:rPr>
      <w:t xml:space="preserve">     Ansøgningsskema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4220" w14:textId="17C180D4" w:rsidR="00A94D1B" w:rsidRDefault="00A94D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F425C"/>
    <w:multiLevelType w:val="hybridMultilevel"/>
    <w:tmpl w:val="076AE7AC"/>
    <w:lvl w:ilvl="0" w:tplc="35CACE50">
      <w:start w:val="1"/>
      <w:numFmt w:val="decimal"/>
      <w:lvlText w:val="%1."/>
      <w:lvlJc w:val="left"/>
      <w:pPr>
        <w:ind w:left="1020" w:hanging="360"/>
      </w:pPr>
    </w:lvl>
    <w:lvl w:ilvl="1" w:tplc="4C3020FC">
      <w:start w:val="1"/>
      <w:numFmt w:val="decimal"/>
      <w:lvlText w:val="%2."/>
      <w:lvlJc w:val="left"/>
      <w:pPr>
        <w:ind w:left="1020" w:hanging="360"/>
      </w:pPr>
    </w:lvl>
    <w:lvl w:ilvl="2" w:tplc="ADB6D2A6">
      <w:start w:val="1"/>
      <w:numFmt w:val="decimal"/>
      <w:lvlText w:val="%3."/>
      <w:lvlJc w:val="left"/>
      <w:pPr>
        <w:ind w:left="1020" w:hanging="360"/>
      </w:pPr>
    </w:lvl>
    <w:lvl w:ilvl="3" w:tplc="EB466988">
      <w:start w:val="1"/>
      <w:numFmt w:val="decimal"/>
      <w:lvlText w:val="%4."/>
      <w:lvlJc w:val="left"/>
      <w:pPr>
        <w:ind w:left="1020" w:hanging="360"/>
      </w:pPr>
    </w:lvl>
    <w:lvl w:ilvl="4" w:tplc="19A2E522">
      <w:start w:val="1"/>
      <w:numFmt w:val="decimal"/>
      <w:lvlText w:val="%5."/>
      <w:lvlJc w:val="left"/>
      <w:pPr>
        <w:ind w:left="1020" w:hanging="360"/>
      </w:pPr>
    </w:lvl>
    <w:lvl w:ilvl="5" w:tplc="FC4C9956">
      <w:start w:val="1"/>
      <w:numFmt w:val="decimal"/>
      <w:lvlText w:val="%6."/>
      <w:lvlJc w:val="left"/>
      <w:pPr>
        <w:ind w:left="1020" w:hanging="360"/>
      </w:pPr>
    </w:lvl>
    <w:lvl w:ilvl="6" w:tplc="03427BAA">
      <w:start w:val="1"/>
      <w:numFmt w:val="decimal"/>
      <w:lvlText w:val="%7."/>
      <w:lvlJc w:val="left"/>
      <w:pPr>
        <w:ind w:left="1020" w:hanging="360"/>
      </w:pPr>
    </w:lvl>
    <w:lvl w:ilvl="7" w:tplc="8C4473D4">
      <w:start w:val="1"/>
      <w:numFmt w:val="decimal"/>
      <w:lvlText w:val="%8."/>
      <w:lvlJc w:val="left"/>
      <w:pPr>
        <w:ind w:left="1020" w:hanging="360"/>
      </w:pPr>
    </w:lvl>
    <w:lvl w:ilvl="8" w:tplc="27623450">
      <w:start w:val="1"/>
      <w:numFmt w:val="decimal"/>
      <w:lvlText w:val="%9."/>
      <w:lvlJc w:val="left"/>
      <w:pPr>
        <w:ind w:left="1020" w:hanging="360"/>
      </w:pPr>
    </w:lvl>
  </w:abstractNum>
  <w:abstractNum w:abstractNumId="1" w15:restartNumberingAfterBreak="0">
    <w:nsid w:val="63F44116"/>
    <w:multiLevelType w:val="hybridMultilevel"/>
    <w:tmpl w:val="4D367D70"/>
    <w:lvl w:ilvl="0" w:tplc="F696956C">
      <w:start w:val="11"/>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77310389">
    <w:abstractNumId w:val="1"/>
  </w:num>
  <w:num w:numId="2" w16cid:durableId="73200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F3"/>
    <w:rsid w:val="000419A7"/>
    <w:rsid w:val="00045D59"/>
    <w:rsid w:val="00047161"/>
    <w:rsid w:val="00060849"/>
    <w:rsid w:val="000B6100"/>
    <w:rsid w:val="000D5711"/>
    <w:rsid w:val="00137E2F"/>
    <w:rsid w:val="001458F3"/>
    <w:rsid w:val="00170D94"/>
    <w:rsid w:val="00173716"/>
    <w:rsid w:val="00191790"/>
    <w:rsid w:val="00192731"/>
    <w:rsid w:val="00270A09"/>
    <w:rsid w:val="002D105E"/>
    <w:rsid w:val="003357C4"/>
    <w:rsid w:val="003515D1"/>
    <w:rsid w:val="003B70E1"/>
    <w:rsid w:val="003C66BA"/>
    <w:rsid w:val="003E0C62"/>
    <w:rsid w:val="0040077C"/>
    <w:rsid w:val="004B1DBA"/>
    <w:rsid w:val="00520ECF"/>
    <w:rsid w:val="005254C8"/>
    <w:rsid w:val="005532E9"/>
    <w:rsid w:val="005D6C8D"/>
    <w:rsid w:val="005F36D1"/>
    <w:rsid w:val="005F612B"/>
    <w:rsid w:val="00633E73"/>
    <w:rsid w:val="006C1E7D"/>
    <w:rsid w:val="006E23AF"/>
    <w:rsid w:val="006E3101"/>
    <w:rsid w:val="007063F6"/>
    <w:rsid w:val="00746BD8"/>
    <w:rsid w:val="007A315B"/>
    <w:rsid w:val="007D31B3"/>
    <w:rsid w:val="007E39A4"/>
    <w:rsid w:val="0089046A"/>
    <w:rsid w:val="008A2176"/>
    <w:rsid w:val="008A7F0A"/>
    <w:rsid w:val="008C2E41"/>
    <w:rsid w:val="008F4234"/>
    <w:rsid w:val="00944A81"/>
    <w:rsid w:val="009505A3"/>
    <w:rsid w:val="00982676"/>
    <w:rsid w:val="009E7A00"/>
    <w:rsid w:val="00A06A32"/>
    <w:rsid w:val="00A2383E"/>
    <w:rsid w:val="00A94D1B"/>
    <w:rsid w:val="00AC2D65"/>
    <w:rsid w:val="00AE1A22"/>
    <w:rsid w:val="00B23701"/>
    <w:rsid w:val="00B97F90"/>
    <w:rsid w:val="00BD61DA"/>
    <w:rsid w:val="00C00162"/>
    <w:rsid w:val="00C85845"/>
    <w:rsid w:val="00CB28BA"/>
    <w:rsid w:val="00CB5724"/>
    <w:rsid w:val="00DF0DCA"/>
    <w:rsid w:val="00E25D39"/>
    <w:rsid w:val="00E320F5"/>
    <w:rsid w:val="00E32A70"/>
    <w:rsid w:val="00E779C5"/>
    <w:rsid w:val="00EC127D"/>
    <w:rsid w:val="00ED04B7"/>
    <w:rsid w:val="00F02704"/>
    <w:rsid w:val="00F14166"/>
    <w:rsid w:val="00F15ACC"/>
    <w:rsid w:val="00F2149F"/>
    <w:rsid w:val="00F32964"/>
    <w:rsid w:val="00F34C5A"/>
    <w:rsid w:val="00F43D19"/>
    <w:rsid w:val="00F9214F"/>
    <w:rsid w:val="00FA71A3"/>
    <w:rsid w:val="00FF4D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DBADE"/>
  <w15:chartTrackingRefBased/>
  <w15:docId w15:val="{AC233BA6-520E-4E3F-89F8-61DEF7F1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F3"/>
    <w:pPr>
      <w:spacing w:after="280" w:line="300" w:lineRule="atLeast"/>
    </w:pPr>
    <w:rPr>
      <w:rFonts w:ascii="Source Sans Pro" w:hAnsi="Source Sans Pro"/>
      <w:kern w:val="0"/>
      <w:sz w:val="22"/>
      <w:szCs w:val="22"/>
      <w14:ligatures w14:val="none"/>
    </w:rPr>
  </w:style>
  <w:style w:type="paragraph" w:styleId="Overskrift1">
    <w:name w:val="heading 1"/>
    <w:basedOn w:val="Normal"/>
    <w:next w:val="Normal"/>
    <w:link w:val="Overskrift1Tegn"/>
    <w:uiPriority w:val="9"/>
    <w:qFormat/>
    <w:rsid w:val="006C1E7D"/>
    <w:pPr>
      <w:keepNext/>
      <w:keepLines/>
      <w:spacing w:before="240" w:after="120" w:line="240" w:lineRule="auto"/>
      <w:outlineLvl w:val="0"/>
    </w:pPr>
    <w:rPr>
      <w:rFonts w:eastAsia="Times New Roman" w:cs="Times New Roman"/>
      <w:b/>
      <w:color w:val="212121"/>
      <w:sz w:val="44"/>
      <w:szCs w:val="40"/>
    </w:rPr>
  </w:style>
  <w:style w:type="paragraph" w:styleId="Overskrift2">
    <w:name w:val="heading 2"/>
    <w:basedOn w:val="Normal"/>
    <w:next w:val="Normal"/>
    <w:link w:val="Overskrift2Tegn"/>
    <w:uiPriority w:val="9"/>
    <w:unhideWhenUsed/>
    <w:qFormat/>
    <w:rsid w:val="006C1E7D"/>
    <w:pPr>
      <w:keepNext/>
      <w:keepLines/>
      <w:spacing w:before="200" w:after="120" w:line="240" w:lineRule="auto"/>
      <w:outlineLvl w:val="1"/>
    </w:pPr>
    <w:rPr>
      <w:rFonts w:eastAsia="Times New Roman" w:cs="Times New Roman"/>
      <w:b/>
      <w:color w:val="212121"/>
      <w:sz w:val="38"/>
      <w:szCs w:val="32"/>
    </w:rPr>
  </w:style>
  <w:style w:type="paragraph" w:styleId="Overskrift3">
    <w:name w:val="heading 3"/>
    <w:basedOn w:val="Normal"/>
    <w:next w:val="Normal"/>
    <w:link w:val="Overskrift3Tegn"/>
    <w:uiPriority w:val="9"/>
    <w:unhideWhenUsed/>
    <w:qFormat/>
    <w:rsid w:val="006C1E7D"/>
    <w:pPr>
      <w:keepNext/>
      <w:keepLines/>
      <w:spacing w:before="200" w:after="120" w:line="240" w:lineRule="auto"/>
      <w:outlineLvl w:val="2"/>
    </w:pPr>
    <w:rPr>
      <w:rFonts w:eastAsia="Times New Roman" w:cs="Times New Roman"/>
      <w:b/>
      <w:color w:val="212121"/>
      <w:sz w:val="34"/>
      <w:szCs w:val="28"/>
    </w:rPr>
  </w:style>
  <w:style w:type="paragraph" w:styleId="Overskrift4">
    <w:name w:val="heading 4"/>
    <w:basedOn w:val="Normal"/>
    <w:next w:val="Normal"/>
    <w:link w:val="Overskrift4Tegn"/>
    <w:uiPriority w:val="9"/>
    <w:unhideWhenUsed/>
    <w:qFormat/>
    <w:rsid w:val="006C1E7D"/>
    <w:pPr>
      <w:keepNext/>
      <w:keepLines/>
      <w:spacing w:before="160" w:after="80" w:line="240" w:lineRule="auto"/>
      <w:outlineLvl w:val="3"/>
    </w:pPr>
    <w:rPr>
      <w:rFonts w:eastAsia="Times New Roman" w:cs="Times New Roman"/>
      <w:b/>
      <w:iCs/>
      <w:color w:val="212121"/>
      <w:sz w:val="32"/>
    </w:rPr>
  </w:style>
  <w:style w:type="paragraph" w:styleId="Overskrift5">
    <w:name w:val="heading 5"/>
    <w:basedOn w:val="Normal"/>
    <w:next w:val="Normal"/>
    <w:link w:val="Overskrift5Tegn"/>
    <w:uiPriority w:val="9"/>
    <w:unhideWhenUsed/>
    <w:qFormat/>
    <w:rsid w:val="006C1E7D"/>
    <w:pPr>
      <w:keepNext/>
      <w:keepLines/>
      <w:spacing w:before="160" w:after="80" w:line="240" w:lineRule="auto"/>
      <w:outlineLvl w:val="4"/>
    </w:pPr>
    <w:rPr>
      <w:rFonts w:eastAsia="Times New Roman" w:cs="Times New Roman"/>
      <w:b/>
      <w:color w:val="212121"/>
      <w:sz w:val="30"/>
    </w:rPr>
  </w:style>
  <w:style w:type="paragraph" w:styleId="Overskrift6">
    <w:name w:val="heading 6"/>
    <w:basedOn w:val="Normal"/>
    <w:next w:val="Normal"/>
    <w:link w:val="Overskrift6Tegn"/>
    <w:uiPriority w:val="9"/>
    <w:unhideWhenUsed/>
    <w:qFormat/>
    <w:rsid w:val="006C1E7D"/>
    <w:pPr>
      <w:keepNext/>
      <w:keepLines/>
      <w:spacing w:before="120" w:after="80" w:line="240" w:lineRule="auto"/>
      <w:outlineLvl w:val="5"/>
    </w:pPr>
    <w:rPr>
      <w:rFonts w:eastAsia="Times New Roman" w:cs="Times New Roman"/>
      <w:b/>
      <w:iCs/>
      <w:color w:val="6E6E6E"/>
      <w:sz w:val="28"/>
    </w:rPr>
  </w:style>
  <w:style w:type="paragraph" w:styleId="Overskrift7">
    <w:name w:val="heading 7"/>
    <w:basedOn w:val="Normal"/>
    <w:next w:val="Normal"/>
    <w:link w:val="Overskrift7Tegn"/>
    <w:uiPriority w:val="9"/>
    <w:unhideWhenUsed/>
    <w:qFormat/>
    <w:rsid w:val="006C1E7D"/>
    <w:pPr>
      <w:keepNext/>
      <w:keepLines/>
      <w:spacing w:before="120" w:after="80" w:line="240" w:lineRule="auto"/>
      <w:outlineLvl w:val="6"/>
    </w:pPr>
    <w:rPr>
      <w:rFonts w:eastAsia="Times New Roman" w:cs="Times New Roman"/>
      <w:b/>
      <w:color w:val="6E6E6E"/>
      <w:sz w:val="26"/>
    </w:rPr>
  </w:style>
  <w:style w:type="paragraph" w:styleId="Overskrift8">
    <w:name w:val="heading 8"/>
    <w:basedOn w:val="Normal"/>
    <w:next w:val="Normal"/>
    <w:link w:val="Overskrift8Tegn"/>
    <w:uiPriority w:val="9"/>
    <w:unhideWhenUsed/>
    <w:qFormat/>
    <w:rsid w:val="006C1E7D"/>
    <w:pPr>
      <w:keepNext/>
      <w:keepLines/>
      <w:spacing w:before="120" w:after="80" w:line="240" w:lineRule="auto"/>
      <w:outlineLvl w:val="7"/>
    </w:pPr>
    <w:rPr>
      <w:rFonts w:eastAsia="Times New Roman" w:cs="Times New Roman"/>
      <w:b/>
      <w:iCs/>
      <w:color w:val="424242"/>
      <w:sz w:val="24"/>
    </w:rPr>
  </w:style>
  <w:style w:type="paragraph" w:styleId="Overskrift9">
    <w:name w:val="heading 9"/>
    <w:basedOn w:val="Normal"/>
    <w:next w:val="Normal"/>
    <w:link w:val="Overskrift9Tegn"/>
    <w:uiPriority w:val="9"/>
    <w:unhideWhenUsed/>
    <w:qFormat/>
    <w:rsid w:val="006C1E7D"/>
    <w:pPr>
      <w:keepNext/>
      <w:keepLines/>
      <w:spacing w:before="80" w:after="40" w:line="240" w:lineRule="auto"/>
      <w:outlineLvl w:val="8"/>
    </w:pPr>
    <w:rPr>
      <w:rFonts w:eastAsia="Times New Roman" w:cs="Times New Roman"/>
      <w:b/>
      <w:color w:val="42424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6C1E7D"/>
    <w:rPr>
      <w:rFonts w:ascii="Source Sans Pro" w:eastAsia="Times New Roman" w:hAnsi="Source Sans Pro" w:cs="Times New Roman"/>
      <w:b/>
      <w:color w:val="212121"/>
      <w:kern w:val="0"/>
      <w:sz w:val="38"/>
      <w:szCs w:val="32"/>
      <w14:ligatures w14:val="none"/>
    </w:rPr>
  </w:style>
  <w:style w:type="character" w:customStyle="1" w:styleId="Overskrift3Tegn">
    <w:name w:val="Overskrift 3 Tegn"/>
    <w:basedOn w:val="Standardskrifttypeiafsnit"/>
    <w:link w:val="Overskrift3"/>
    <w:uiPriority w:val="9"/>
    <w:rsid w:val="006C1E7D"/>
    <w:rPr>
      <w:rFonts w:ascii="Source Sans Pro" w:eastAsia="Times New Roman" w:hAnsi="Source Sans Pro" w:cs="Times New Roman"/>
      <w:b/>
      <w:color w:val="212121"/>
      <w:kern w:val="0"/>
      <w:sz w:val="34"/>
      <w:szCs w:val="28"/>
      <w14:ligatures w14:val="none"/>
    </w:rPr>
  </w:style>
  <w:style w:type="character" w:customStyle="1" w:styleId="Overskrift4Tegn">
    <w:name w:val="Overskrift 4 Tegn"/>
    <w:basedOn w:val="Standardskrifttypeiafsnit"/>
    <w:link w:val="Overskrift4"/>
    <w:uiPriority w:val="9"/>
    <w:rsid w:val="006C1E7D"/>
    <w:rPr>
      <w:rFonts w:ascii="Source Sans Pro" w:eastAsia="Times New Roman" w:hAnsi="Source Sans Pro" w:cs="Times New Roman"/>
      <w:b/>
      <w:iCs/>
      <w:color w:val="212121"/>
      <w:kern w:val="0"/>
      <w:sz w:val="32"/>
      <w:szCs w:val="22"/>
      <w14:ligatures w14:val="none"/>
    </w:rPr>
  </w:style>
  <w:style w:type="character" w:customStyle="1" w:styleId="Overskrift5Tegn">
    <w:name w:val="Overskrift 5 Tegn"/>
    <w:basedOn w:val="Standardskrifttypeiafsnit"/>
    <w:link w:val="Overskrift5"/>
    <w:uiPriority w:val="9"/>
    <w:rsid w:val="006C1E7D"/>
    <w:rPr>
      <w:rFonts w:ascii="Source Sans Pro" w:eastAsia="Times New Roman" w:hAnsi="Source Sans Pro" w:cs="Times New Roman"/>
      <w:b/>
      <w:color w:val="212121"/>
      <w:kern w:val="0"/>
      <w:sz w:val="30"/>
      <w:szCs w:val="22"/>
      <w14:ligatures w14:val="none"/>
    </w:rPr>
  </w:style>
  <w:style w:type="character" w:customStyle="1" w:styleId="Overskrift6Tegn">
    <w:name w:val="Overskrift 6 Tegn"/>
    <w:basedOn w:val="Standardskrifttypeiafsnit"/>
    <w:link w:val="Overskrift6"/>
    <w:uiPriority w:val="9"/>
    <w:rsid w:val="006C1E7D"/>
    <w:rPr>
      <w:rFonts w:ascii="Source Sans Pro" w:eastAsia="Times New Roman" w:hAnsi="Source Sans Pro" w:cs="Times New Roman"/>
      <w:b/>
      <w:iCs/>
      <w:color w:val="6E6E6E"/>
      <w:kern w:val="0"/>
      <w:sz w:val="28"/>
      <w:szCs w:val="22"/>
      <w14:ligatures w14:val="none"/>
    </w:rPr>
  </w:style>
  <w:style w:type="paragraph" w:styleId="Undertitel">
    <w:name w:val="Subtitle"/>
    <w:basedOn w:val="Normal"/>
    <w:next w:val="Normal"/>
    <w:link w:val="UndertitelTegn"/>
    <w:uiPriority w:val="11"/>
    <w:qFormat/>
    <w:rsid w:val="006C1E7D"/>
    <w:pPr>
      <w:numPr>
        <w:ilvl w:val="1"/>
      </w:numPr>
      <w:spacing w:line="560" w:lineRule="exact"/>
    </w:pPr>
    <w:rPr>
      <w:rFonts w:eastAsia="Times New Roman" w:cs="Times New Roman"/>
      <w:color w:val="6E6E6E"/>
      <w:spacing w:val="15"/>
      <w:sz w:val="40"/>
      <w:szCs w:val="28"/>
    </w:rPr>
  </w:style>
  <w:style w:type="character" w:customStyle="1" w:styleId="UndertitelTegn">
    <w:name w:val="Undertitel Tegn"/>
    <w:basedOn w:val="Standardskrifttypeiafsnit"/>
    <w:link w:val="Undertitel"/>
    <w:uiPriority w:val="11"/>
    <w:rsid w:val="006C1E7D"/>
    <w:rPr>
      <w:rFonts w:ascii="Source Sans Pro" w:eastAsia="Times New Roman" w:hAnsi="Source Sans Pro" w:cs="Times New Roman"/>
      <w:color w:val="6E6E6E"/>
      <w:spacing w:val="15"/>
      <w:kern w:val="0"/>
      <w:sz w:val="40"/>
      <w:szCs w:val="28"/>
      <w14:ligatures w14:val="none"/>
    </w:rPr>
  </w:style>
  <w:style w:type="character" w:customStyle="1" w:styleId="Overskrift7Tegn">
    <w:name w:val="Overskrift 7 Tegn"/>
    <w:basedOn w:val="Standardskrifttypeiafsnit"/>
    <w:link w:val="Overskrift7"/>
    <w:uiPriority w:val="9"/>
    <w:rsid w:val="006C1E7D"/>
    <w:rPr>
      <w:rFonts w:ascii="Source Sans Pro" w:eastAsia="Times New Roman" w:hAnsi="Source Sans Pro" w:cs="Times New Roman"/>
      <w:b/>
      <w:color w:val="6E6E6E"/>
      <w:kern w:val="0"/>
      <w:sz w:val="26"/>
      <w:szCs w:val="22"/>
      <w14:ligatures w14:val="none"/>
    </w:rPr>
  </w:style>
  <w:style w:type="character" w:customStyle="1" w:styleId="Overskrift8Tegn">
    <w:name w:val="Overskrift 8 Tegn"/>
    <w:basedOn w:val="Standardskrifttypeiafsnit"/>
    <w:link w:val="Overskrift8"/>
    <w:uiPriority w:val="9"/>
    <w:rsid w:val="006C1E7D"/>
    <w:rPr>
      <w:rFonts w:ascii="Source Sans Pro" w:eastAsia="Times New Roman" w:hAnsi="Source Sans Pro" w:cs="Times New Roman"/>
      <w:b/>
      <w:iCs/>
      <w:color w:val="424242"/>
      <w:kern w:val="0"/>
      <w:szCs w:val="22"/>
      <w14:ligatures w14:val="none"/>
    </w:rPr>
  </w:style>
  <w:style w:type="character" w:customStyle="1" w:styleId="Overskrift9Tegn">
    <w:name w:val="Overskrift 9 Tegn"/>
    <w:basedOn w:val="Standardskrifttypeiafsnit"/>
    <w:link w:val="Overskrift9"/>
    <w:uiPriority w:val="9"/>
    <w:rsid w:val="006C1E7D"/>
    <w:rPr>
      <w:rFonts w:ascii="Source Sans Pro" w:eastAsia="Times New Roman" w:hAnsi="Source Sans Pro" w:cs="Times New Roman"/>
      <w:b/>
      <w:color w:val="424242"/>
      <w:kern w:val="0"/>
      <w:sz w:val="22"/>
      <w:szCs w:val="22"/>
      <w14:ligatures w14:val="none"/>
    </w:rPr>
  </w:style>
  <w:style w:type="paragraph" w:styleId="Ingenafstand">
    <w:name w:val="No Spacing"/>
    <w:uiPriority w:val="1"/>
    <w:rsid w:val="00EC127D"/>
    <w:pPr>
      <w:spacing w:after="0" w:line="240" w:lineRule="auto"/>
    </w:pPr>
    <w:rPr>
      <w:rFonts w:ascii="Source Sans Pro" w:hAnsi="Source Sans Pro"/>
      <w:sz w:val="22"/>
    </w:rPr>
  </w:style>
  <w:style w:type="character" w:customStyle="1" w:styleId="Overskrift1Tegn">
    <w:name w:val="Overskrift 1 Tegn"/>
    <w:basedOn w:val="Standardskrifttypeiafsnit"/>
    <w:link w:val="Overskrift1"/>
    <w:uiPriority w:val="9"/>
    <w:rsid w:val="006C1E7D"/>
    <w:rPr>
      <w:rFonts w:ascii="Source Sans Pro" w:eastAsia="Times New Roman" w:hAnsi="Source Sans Pro" w:cs="Times New Roman"/>
      <w:b/>
      <w:color w:val="212121"/>
      <w:kern w:val="0"/>
      <w:sz w:val="44"/>
      <w:szCs w:val="40"/>
      <w14:ligatures w14:val="none"/>
    </w:rPr>
  </w:style>
  <w:style w:type="paragraph" w:styleId="Titel">
    <w:name w:val="Title"/>
    <w:basedOn w:val="Normal"/>
    <w:next w:val="Normal"/>
    <w:link w:val="TitelTegn"/>
    <w:uiPriority w:val="10"/>
    <w:qFormat/>
    <w:rsid w:val="006C1E7D"/>
    <w:pPr>
      <w:spacing w:after="80" w:line="560" w:lineRule="exact"/>
      <w:contextualSpacing/>
    </w:pPr>
    <w:rPr>
      <w:rFonts w:eastAsia="Times New Roman" w:cs="Times New Roman"/>
      <w:b/>
      <w:spacing w:val="-10"/>
      <w:kern w:val="28"/>
      <w:sz w:val="56"/>
      <w:szCs w:val="56"/>
    </w:rPr>
  </w:style>
  <w:style w:type="character" w:customStyle="1" w:styleId="TitelTegn">
    <w:name w:val="Titel Tegn"/>
    <w:basedOn w:val="Standardskrifttypeiafsnit"/>
    <w:link w:val="Titel"/>
    <w:uiPriority w:val="10"/>
    <w:rsid w:val="006C1E7D"/>
    <w:rPr>
      <w:rFonts w:ascii="Source Sans Pro" w:eastAsia="Times New Roman" w:hAnsi="Source Sans Pro" w:cs="Times New Roman"/>
      <w:b/>
      <w:spacing w:val="-10"/>
      <w:kern w:val="28"/>
      <w:sz w:val="56"/>
      <w:szCs w:val="56"/>
      <w14:ligatures w14:val="none"/>
    </w:rPr>
  </w:style>
  <w:style w:type="character" w:styleId="Svagfremhvning">
    <w:name w:val="Subtle Emphasis"/>
    <w:uiPriority w:val="19"/>
    <w:qFormat/>
    <w:rsid w:val="006C1E7D"/>
    <w:rPr>
      <w:rFonts w:eastAsia="Source Sans Pro" w:cs="Times New Roman"/>
      <w:i/>
      <w:iCs/>
      <w:color w:val="585857"/>
      <w:sz w:val="23"/>
    </w:rPr>
  </w:style>
  <w:style w:type="character" w:styleId="Fremhv">
    <w:name w:val="Emphasis"/>
    <w:uiPriority w:val="20"/>
    <w:qFormat/>
    <w:rsid w:val="006C1E7D"/>
    <w:rPr>
      <w:rFonts w:eastAsia="Source Sans Pro" w:cs="Times New Roman"/>
      <w:b/>
      <w:i/>
      <w:iCs/>
      <w:color w:val="212121"/>
      <w:sz w:val="23"/>
    </w:rPr>
  </w:style>
  <w:style w:type="character" w:styleId="Kraftigfremhvning">
    <w:name w:val="Intense Emphasis"/>
    <w:uiPriority w:val="21"/>
    <w:qFormat/>
    <w:rsid w:val="006C1E7D"/>
    <w:rPr>
      <w:rFonts w:eastAsia="Source Sans Pro" w:cs="Times New Roman"/>
      <w:b/>
      <w:iCs/>
      <w:color w:val="212121"/>
      <w:sz w:val="23"/>
    </w:rPr>
  </w:style>
  <w:style w:type="character" w:styleId="Strk">
    <w:name w:val="Strong"/>
    <w:uiPriority w:val="22"/>
    <w:qFormat/>
    <w:rsid w:val="006C1E7D"/>
    <w:rPr>
      <w:rFonts w:eastAsia="Source Sans Pro" w:cs="Times New Roman"/>
      <w:b/>
      <w:bCs/>
      <w:sz w:val="25"/>
    </w:rPr>
  </w:style>
  <w:style w:type="paragraph" w:styleId="Citat">
    <w:name w:val="Quote"/>
    <w:basedOn w:val="Normal"/>
    <w:next w:val="Normal"/>
    <w:link w:val="CitatTegn"/>
    <w:uiPriority w:val="29"/>
    <w:qFormat/>
    <w:rsid w:val="006C1E7D"/>
    <w:pPr>
      <w:spacing w:before="160"/>
      <w:jc w:val="center"/>
    </w:pPr>
    <w:rPr>
      <w:rFonts w:eastAsia="Source Sans Pro" w:cs="Times New Roman"/>
      <w:i/>
      <w:iCs/>
      <w:color w:val="424242"/>
    </w:rPr>
  </w:style>
  <w:style w:type="character" w:customStyle="1" w:styleId="CitatTegn">
    <w:name w:val="Citat Tegn"/>
    <w:basedOn w:val="Standardskrifttypeiafsnit"/>
    <w:link w:val="Citat"/>
    <w:uiPriority w:val="29"/>
    <w:rsid w:val="006C1E7D"/>
    <w:rPr>
      <w:rFonts w:ascii="Source Sans Pro" w:eastAsia="Source Sans Pro" w:hAnsi="Source Sans Pro" w:cs="Times New Roman"/>
      <w:i/>
      <w:iCs/>
      <w:color w:val="424242"/>
      <w:kern w:val="0"/>
      <w:sz w:val="22"/>
      <w:szCs w:val="22"/>
      <w14:ligatures w14:val="none"/>
    </w:rPr>
  </w:style>
  <w:style w:type="paragraph" w:styleId="Strktcitat">
    <w:name w:val="Intense Quote"/>
    <w:basedOn w:val="Normal"/>
    <w:next w:val="Normal"/>
    <w:link w:val="StrktcitatTegn"/>
    <w:uiPriority w:val="30"/>
    <w:qFormat/>
    <w:rsid w:val="006C1E7D"/>
    <w:pPr>
      <w:pBdr>
        <w:top w:val="single" w:sz="4" w:space="10" w:color="auto"/>
        <w:bottom w:val="single" w:sz="4" w:space="10" w:color="auto"/>
      </w:pBdr>
      <w:spacing w:before="360" w:after="360"/>
      <w:ind w:left="284" w:right="284"/>
      <w:jc w:val="center"/>
    </w:pPr>
    <w:rPr>
      <w:rFonts w:eastAsia="Source Sans Pro" w:cs="Times New Roman"/>
      <w:i/>
      <w:iCs/>
      <w:color w:val="212121"/>
      <w:sz w:val="24"/>
    </w:rPr>
  </w:style>
  <w:style w:type="character" w:customStyle="1" w:styleId="StrktcitatTegn">
    <w:name w:val="Stærkt citat Tegn"/>
    <w:basedOn w:val="Standardskrifttypeiafsnit"/>
    <w:link w:val="Strktcitat"/>
    <w:uiPriority w:val="30"/>
    <w:rsid w:val="006C1E7D"/>
    <w:rPr>
      <w:rFonts w:ascii="Source Sans Pro" w:eastAsia="Source Sans Pro" w:hAnsi="Source Sans Pro" w:cs="Times New Roman"/>
      <w:i/>
      <w:iCs/>
      <w:color w:val="212121"/>
      <w:kern w:val="0"/>
      <w:szCs w:val="22"/>
      <w14:ligatures w14:val="none"/>
    </w:rPr>
  </w:style>
  <w:style w:type="character" w:styleId="Svaghenvisning">
    <w:name w:val="Subtle Reference"/>
    <w:uiPriority w:val="31"/>
    <w:qFormat/>
    <w:rsid w:val="006C1E7D"/>
    <w:rPr>
      <w:rFonts w:eastAsia="Source Sans Pro" w:cs="Times New Roman"/>
      <w:smallCaps/>
      <w:color w:val="585857"/>
      <w:sz w:val="20"/>
    </w:rPr>
  </w:style>
  <w:style w:type="character" w:styleId="Kraftighenvisning">
    <w:name w:val="Intense Reference"/>
    <w:uiPriority w:val="32"/>
    <w:qFormat/>
    <w:rsid w:val="006C1E7D"/>
    <w:rPr>
      <w:rFonts w:eastAsia="Source Sans Pro" w:cs="Times New Roman"/>
      <w:b/>
      <w:bCs/>
      <w:smallCaps/>
      <w:color w:val="424242"/>
      <w:spacing w:val="5"/>
      <w:sz w:val="20"/>
    </w:rPr>
  </w:style>
  <w:style w:type="character" w:styleId="Bogenstitel">
    <w:name w:val="Book Title"/>
    <w:uiPriority w:val="33"/>
    <w:qFormat/>
    <w:rsid w:val="006C1E7D"/>
    <w:rPr>
      <w:rFonts w:eastAsia="Source Sans Pro" w:cs="Times New Roman"/>
      <w:b/>
      <w:bCs/>
      <w:iCs/>
      <w:spacing w:val="5"/>
      <w:sz w:val="48"/>
    </w:rPr>
  </w:style>
  <w:style w:type="paragraph" w:styleId="Listeafsnit">
    <w:name w:val="List Paragraph"/>
    <w:basedOn w:val="Normal"/>
    <w:uiPriority w:val="34"/>
    <w:qFormat/>
    <w:rsid w:val="006C1E7D"/>
    <w:pPr>
      <w:ind w:left="709"/>
      <w:contextualSpacing/>
    </w:pPr>
    <w:rPr>
      <w:rFonts w:eastAsia="Source Sans Pro" w:cs="Times New Roman"/>
    </w:rPr>
  </w:style>
  <w:style w:type="paragraph" w:styleId="Sidefod">
    <w:name w:val="footer"/>
    <w:basedOn w:val="Normal"/>
    <w:link w:val="SidefodTegn"/>
    <w:uiPriority w:val="99"/>
    <w:unhideWhenUsed/>
    <w:rsid w:val="00EC127D"/>
    <w:pPr>
      <w:tabs>
        <w:tab w:val="center" w:pos="4819"/>
        <w:tab w:val="right" w:pos="9638"/>
      </w:tabs>
      <w:spacing w:line="240" w:lineRule="auto"/>
    </w:pPr>
  </w:style>
  <w:style w:type="character" w:customStyle="1" w:styleId="SidefodTegn">
    <w:name w:val="Sidefod Tegn"/>
    <w:basedOn w:val="Standardskrifttypeiafsnit"/>
    <w:link w:val="Sidefod"/>
    <w:uiPriority w:val="99"/>
    <w:rsid w:val="00EC127D"/>
    <w:rPr>
      <w:rFonts w:ascii="Source Sans Pro" w:hAnsi="Source Sans Pro"/>
      <w:sz w:val="22"/>
    </w:rPr>
  </w:style>
  <w:style w:type="paragraph" w:styleId="Sidehoved">
    <w:name w:val="header"/>
    <w:basedOn w:val="Normal"/>
    <w:link w:val="SidehovedTegn"/>
    <w:uiPriority w:val="99"/>
    <w:unhideWhenUsed/>
    <w:rsid w:val="0089046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046A"/>
    <w:rPr>
      <w:rFonts w:ascii="Source Sans Pro" w:hAnsi="Source Sans Pro"/>
      <w:sz w:val="22"/>
    </w:rPr>
  </w:style>
  <w:style w:type="paragraph" w:customStyle="1" w:styleId="Emnelinje">
    <w:name w:val="Emnelinje"/>
    <w:basedOn w:val="Normal"/>
    <w:next w:val="Normal"/>
    <w:uiPriority w:val="2"/>
    <w:qFormat/>
    <w:rsid w:val="006C1E7D"/>
    <w:pPr>
      <w:keepNext/>
      <w:keepLines/>
      <w:spacing w:after="40" w:line="280" w:lineRule="atLeast"/>
      <w:outlineLvl w:val="0"/>
    </w:pPr>
    <w:rPr>
      <w:b/>
      <w:sz w:val="24"/>
    </w:rPr>
  </w:style>
  <w:style w:type="character" w:styleId="Kommentarhenvisning">
    <w:name w:val="annotation reference"/>
    <w:basedOn w:val="Standardskrifttypeiafsnit"/>
    <w:uiPriority w:val="99"/>
    <w:semiHidden/>
    <w:unhideWhenUsed/>
    <w:rsid w:val="001458F3"/>
    <w:rPr>
      <w:sz w:val="16"/>
      <w:szCs w:val="16"/>
    </w:rPr>
  </w:style>
  <w:style w:type="paragraph" w:styleId="Kommentartekst">
    <w:name w:val="annotation text"/>
    <w:basedOn w:val="Normal"/>
    <w:link w:val="KommentartekstTegn"/>
    <w:uiPriority w:val="99"/>
    <w:unhideWhenUsed/>
    <w:rsid w:val="001458F3"/>
    <w:pPr>
      <w:spacing w:line="240" w:lineRule="auto"/>
    </w:pPr>
    <w:rPr>
      <w:sz w:val="20"/>
      <w:szCs w:val="20"/>
    </w:rPr>
  </w:style>
  <w:style w:type="character" w:customStyle="1" w:styleId="KommentartekstTegn">
    <w:name w:val="Kommentartekst Tegn"/>
    <w:basedOn w:val="Standardskrifttypeiafsnit"/>
    <w:link w:val="Kommentartekst"/>
    <w:uiPriority w:val="99"/>
    <w:rsid w:val="001458F3"/>
    <w:rPr>
      <w:rFonts w:ascii="Source Sans Pro" w:hAnsi="Source Sans Pro"/>
      <w:kern w:val="0"/>
      <w:sz w:val="20"/>
      <w:szCs w:val="20"/>
      <w14:ligatures w14:val="none"/>
    </w:rPr>
  </w:style>
  <w:style w:type="paragraph" w:styleId="Korrektur">
    <w:name w:val="Revision"/>
    <w:hidden/>
    <w:uiPriority w:val="99"/>
    <w:semiHidden/>
    <w:rsid w:val="00137E2F"/>
    <w:pPr>
      <w:spacing w:after="0" w:line="240" w:lineRule="auto"/>
    </w:pPr>
    <w:rPr>
      <w:rFonts w:ascii="Source Sans Pro" w:hAnsi="Source Sans Pro"/>
      <w:kern w:val="0"/>
      <w:sz w:val="22"/>
      <w:szCs w:val="22"/>
      <w14:ligatures w14:val="none"/>
    </w:rPr>
  </w:style>
  <w:style w:type="paragraph" w:styleId="Kommentaremne">
    <w:name w:val="annotation subject"/>
    <w:basedOn w:val="Kommentartekst"/>
    <w:next w:val="Kommentartekst"/>
    <w:link w:val="KommentaremneTegn"/>
    <w:uiPriority w:val="99"/>
    <w:semiHidden/>
    <w:unhideWhenUsed/>
    <w:rsid w:val="00137E2F"/>
    <w:rPr>
      <w:b/>
      <w:bCs/>
    </w:rPr>
  </w:style>
  <w:style w:type="character" w:customStyle="1" w:styleId="KommentaremneTegn">
    <w:name w:val="Kommentaremne Tegn"/>
    <w:basedOn w:val="KommentartekstTegn"/>
    <w:link w:val="Kommentaremne"/>
    <w:uiPriority w:val="99"/>
    <w:semiHidden/>
    <w:rsid w:val="00137E2F"/>
    <w:rPr>
      <w:rFonts w:ascii="Source Sans Pro" w:hAnsi="Source Sans Pro"/>
      <w:b/>
      <w:bCs/>
      <w:kern w:val="0"/>
      <w:sz w:val="20"/>
      <w:szCs w:val="20"/>
      <w14:ligatures w14:val="none"/>
    </w:rPr>
  </w:style>
  <w:style w:type="character" w:styleId="Hyperlink">
    <w:name w:val="Hyperlink"/>
    <w:basedOn w:val="Standardskrifttypeiafsnit"/>
    <w:uiPriority w:val="99"/>
    <w:unhideWhenUsed/>
    <w:rsid w:val="007E39A4"/>
    <w:rPr>
      <w:color w:val="0070C0" w:themeColor="hyperlink"/>
      <w:u w:val="single"/>
    </w:rPr>
  </w:style>
  <w:style w:type="character" w:styleId="Ulstomtale">
    <w:name w:val="Unresolved Mention"/>
    <w:basedOn w:val="Standardskrifttypeiafsnit"/>
    <w:uiPriority w:val="99"/>
    <w:semiHidden/>
    <w:unhideWhenUsed/>
    <w:rsid w:val="007E39A4"/>
    <w:rPr>
      <w:color w:val="605E5C"/>
      <w:shd w:val="clear" w:color="auto" w:fill="E1DFDD"/>
    </w:rPr>
  </w:style>
  <w:style w:type="character" w:styleId="BesgtLink">
    <w:name w:val="FollowedHyperlink"/>
    <w:basedOn w:val="Standardskrifttypeiafsnit"/>
    <w:uiPriority w:val="99"/>
    <w:semiHidden/>
    <w:unhideWhenUsed/>
    <w:rsid w:val="00C001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h.dk/patientinddragelse/sider/default.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1 RM standard">
  <a:themeElements>
    <a:clrScheme name="1 RM standard">
      <a:dk1>
        <a:srgbClr val="212121"/>
      </a:dk1>
      <a:lt1>
        <a:srgbClr val="FFFFFF"/>
      </a:lt1>
      <a:dk2>
        <a:srgbClr val="212121"/>
      </a:dk2>
      <a:lt2>
        <a:srgbClr val="F1EFE8"/>
      </a:lt2>
      <a:accent1>
        <a:srgbClr val="7F0B30"/>
      </a:accent1>
      <a:accent2>
        <a:srgbClr val="C0BDB6"/>
      </a:accent2>
      <a:accent3>
        <a:srgbClr val="AB0250"/>
      </a:accent3>
      <a:accent4>
        <a:srgbClr val="8E8A88"/>
      </a:accent4>
      <a:accent5>
        <a:srgbClr val="4D0326"/>
      </a:accent5>
      <a:accent6>
        <a:srgbClr val="CE7884"/>
      </a:accent6>
      <a:hlink>
        <a:srgbClr val="0070C0"/>
      </a:hlink>
      <a:folHlink>
        <a:srgbClr val="96607D"/>
      </a:folHlink>
    </a:clrScheme>
    <a:fontScheme name="RM skabelon">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7F0B30"/>
        </a:solidFill>
        <a:ln>
          <a:noFill/>
        </a:ln>
      </a:spPr>
      <a:bodyPr rtlCol="0" anchor="ctr"/>
      <a:lstStyle>
        <a:defPPr algn="ctr">
          <a:defRPr>
            <a:solidFill>
              <a:schemeClr val="tx1"/>
            </a:solidFill>
          </a:defRPr>
        </a:defPP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1 RM standard" id="{A03C5460-7FD2-48F2-81D2-A245BB5DEAC0}" vid="{04381FAD-9725-4401-AFDD-1E9627F815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07F36-1531-4853-827E-CC47E0AE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812</Words>
  <Characters>4958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Præst Elmegaard</dc:creator>
  <cp:keywords/>
  <dc:description/>
  <cp:lastModifiedBy>Else Ladekjær</cp:lastModifiedBy>
  <cp:revision>21</cp:revision>
  <dcterms:created xsi:type="dcterms:W3CDTF">2026-08-20T19:34:00Z</dcterms:created>
  <dcterms:modified xsi:type="dcterms:W3CDTF">2026-08-24T09:18:00Z</dcterms:modified>
</cp:coreProperties>
</file>